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233" w:rsidRDefault="00271233" w:rsidP="00212066">
      <w:pPr>
        <w:jc w:val="both"/>
        <w:rPr>
          <w:rFonts w:ascii="Arial" w:hAnsi="Arial" w:cs="Arial"/>
          <w:color w:val="000000"/>
        </w:rPr>
      </w:pPr>
    </w:p>
    <w:p w:rsidR="00300EC0" w:rsidRDefault="00300EC0" w:rsidP="00212066">
      <w:pPr>
        <w:jc w:val="both"/>
        <w:rPr>
          <w:rFonts w:ascii="Arial" w:hAnsi="Arial" w:cs="Arial"/>
          <w:color w:val="000000"/>
        </w:rPr>
      </w:pPr>
    </w:p>
    <w:p w:rsidR="00CF199A" w:rsidRDefault="00CF199A" w:rsidP="00F80D1A">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Beirut, April </w:t>
      </w:r>
      <w:r w:rsidR="00F80D1A">
        <w:rPr>
          <w:rFonts w:ascii="Arial" w:hAnsi="Arial" w:cs="Arial"/>
        </w:rPr>
        <w:t>15</w:t>
      </w:r>
      <w:r w:rsidR="00F80D1A" w:rsidRPr="00F80D1A">
        <w:rPr>
          <w:rFonts w:ascii="Arial" w:hAnsi="Arial" w:cs="Arial"/>
          <w:vertAlign w:val="superscript"/>
        </w:rPr>
        <w:t>th</w:t>
      </w:r>
      <w:r>
        <w:rPr>
          <w:rFonts w:ascii="Arial" w:hAnsi="Arial" w:cs="Arial"/>
        </w:rPr>
        <w:t>, 2020</w:t>
      </w:r>
    </w:p>
    <w:p w:rsidR="00CF199A" w:rsidRDefault="00CF199A" w:rsidP="00CF199A">
      <w:pPr>
        <w:rPr>
          <w:rFonts w:ascii="Arial" w:hAnsi="Arial" w:cs="Arial"/>
        </w:rPr>
      </w:pPr>
    </w:p>
    <w:p w:rsidR="00CF199A" w:rsidRDefault="00CF199A" w:rsidP="00CF199A">
      <w:pPr>
        <w:rPr>
          <w:rFonts w:ascii="Century Schoolbook" w:hAnsi="Century Schoolbook" w:cs="Arial"/>
          <w:b/>
          <w:bCs/>
          <w:i/>
          <w:iCs/>
          <w:color w:val="1F4E79" w:themeColor="accent1" w:themeShade="80"/>
          <w:sz w:val="26"/>
          <w:szCs w:val="26"/>
        </w:rPr>
      </w:pPr>
    </w:p>
    <w:p w:rsidR="00CF199A" w:rsidRDefault="00CF199A" w:rsidP="00CF199A">
      <w:pPr>
        <w:rPr>
          <w:rFonts w:ascii="Century Schoolbook" w:hAnsi="Century Schoolbook" w:cs="Arial"/>
          <w:b/>
          <w:bCs/>
          <w:i/>
          <w:iCs/>
          <w:color w:val="1F4E79" w:themeColor="accent1" w:themeShade="80"/>
          <w:sz w:val="26"/>
          <w:szCs w:val="26"/>
        </w:rPr>
      </w:pPr>
      <w:r>
        <w:rPr>
          <w:rFonts w:ascii="Century Schoolbook" w:hAnsi="Century Schoolbook" w:cs="Arial"/>
          <w:b/>
          <w:bCs/>
          <w:i/>
          <w:iCs/>
          <w:color w:val="1F4E79" w:themeColor="accent1" w:themeShade="80"/>
          <w:sz w:val="26"/>
          <w:szCs w:val="26"/>
        </w:rPr>
        <w:t>BECAUSE IT’S TIME</w:t>
      </w:r>
    </w:p>
    <w:p w:rsidR="00CF199A" w:rsidRDefault="00CF199A" w:rsidP="00CF199A">
      <w:pPr>
        <w:rPr>
          <w:rFonts w:ascii="Arial" w:hAnsi="Arial" w:cs="Arial"/>
        </w:rPr>
      </w:pPr>
    </w:p>
    <w:p w:rsidR="00CF199A" w:rsidRDefault="00CF199A" w:rsidP="00F65BA0">
      <w:pPr>
        <w:jc w:val="both"/>
        <w:rPr>
          <w:rFonts w:ascii="Century Schoolbook" w:hAnsi="Century Schoolbook" w:cs="Arial"/>
          <w:b/>
          <w:bCs/>
          <w:i/>
          <w:iCs/>
          <w:color w:val="1F4E79" w:themeColor="accent1" w:themeShade="80"/>
          <w:sz w:val="26"/>
          <w:szCs w:val="26"/>
        </w:rPr>
      </w:pPr>
      <w:r>
        <w:rPr>
          <w:rFonts w:ascii="Arial" w:hAnsi="Arial" w:cs="Arial"/>
        </w:rPr>
        <w:t>From Bey-Roth The Incentive Travel Co.</w:t>
      </w:r>
      <w:r>
        <w:rPr>
          <w:rFonts w:ascii="Arial" w:hAnsi="Arial" w:cs="Arial"/>
        </w:rPr>
        <w:tab/>
      </w:r>
      <w:r>
        <w:rPr>
          <w:rFonts w:ascii="Arial" w:hAnsi="Arial" w:cs="Arial"/>
        </w:rPr>
        <w:tab/>
      </w:r>
    </w:p>
    <w:p w:rsidR="00CF199A" w:rsidRDefault="00CF199A" w:rsidP="00F65BA0">
      <w:pPr>
        <w:jc w:val="both"/>
        <w:rPr>
          <w:rFonts w:ascii="Arial" w:hAnsi="Arial" w:cs="Arial"/>
        </w:rPr>
      </w:pPr>
    </w:p>
    <w:p w:rsidR="00CF199A" w:rsidRDefault="00CF199A" w:rsidP="00F65BA0">
      <w:pPr>
        <w:jc w:val="both"/>
        <w:rPr>
          <w:rFonts w:ascii="Arial" w:hAnsi="Arial" w:cs="Arial"/>
        </w:rPr>
      </w:pPr>
    </w:p>
    <w:p w:rsidR="00CF199A" w:rsidRDefault="00CF199A" w:rsidP="00F65BA0">
      <w:pPr>
        <w:jc w:val="both"/>
      </w:pPr>
      <w:r>
        <w:rPr>
          <w:rFonts w:ascii="Arial" w:hAnsi="Arial" w:cs="Arial"/>
        </w:rPr>
        <w:t>Dear Selected Hotel Partner,</w:t>
      </w:r>
    </w:p>
    <w:p w:rsidR="00CF199A" w:rsidRDefault="00CF199A" w:rsidP="00F65BA0">
      <w:pPr>
        <w:spacing w:before="100" w:beforeAutospacing="1" w:after="100" w:afterAutospacing="1"/>
        <w:jc w:val="both"/>
      </w:pPr>
      <w:r>
        <w:rPr>
          <w:rFonts w:ascii="Arial" w:hAnsi="Arial" w:cs="Arial"/>
          <w:color w:val="000000"/>
          <w:spacing w:val="2"/>
          <w:sz w:val="19"/>
          <w:szCs w:val="19"/>
        </w:rPr>
        <w:t>W</w:t>
      </w:r>
      <w:r>
        <w:rPr>
          <w:rFonts w:ascii="Arial" w:hAnsi="Arial" w:cs="Arial"/>
          <w:color w:val="000000"/>
          <w:sz w:val="19"/>
          <w:szCs w:val="19"/>
        </w:rPr>
        <w:t>e </w:t>
      </w:r>
      <w:r>
        <w:rPr>
          <w:rFonts w:ascii="Arial" w:hAnsi="Arial" w:cs="Arial"/>
          <w:color w:val="000000"/>
          <w:spacing w:val="1"/>
          <w:sz w:val="19"/>
          <w:szCs w:val="19"/>
        </w:rPr>
        <w:t>hav</w:t>
      </w:r>
      <w:r>
        <w:rPr>
          <w:rFonts w:ascii="Arial" w:hAnsi="Arial" w:cs="Arial"/>
          <w:color w:val="000000"/>
          <w:sz w:val="19"/>
          <w:szCs w:val="19"/>
        </w:rPr>
        <w:t>e l</w:t>
      </w:r>
      <w:r>
        <w:rPr>
          <w:rFonts w:ascii="Arial" w:hAnsi="Arial" w:cs="Arial"/>
          <w:color w:val="000000"/>
          <w:spacing w:val="1"/>
          <w:sz w:val="19"/>
          <w:szCs w:val="19"/>
        </w:rPr>
        <w:t>aunche</w:t>
      </w:r>
      <w:r>
        <w:rPr>
          <w:rFonts w:ascii="Arial" w:hAnsi="Arial" w:cs="Arial"/>
          <w:color w:val="000000"/>
          <w:sz w:val="19"/>
          <w:szCs w:val="19"/>
        </w:rPr>
        <w:t>d </w:t>
      </w:r>
      <w:r>
        <w:rPr>
          <w:rFonts w:ascii="Arial" w:hAnsi="Arial" w:cs="Arial"/>
          <w:color w:val="000000"/>
          <w:spacing w:val="1"/>
          <w:sz w:val="19"/>
          <w:szCs w:val="19"/>
        </w:rPr>
        <w:t>ou</w:t>
      </w:r>
      <w:r>
        <w:rPr>
          <w:rFonts w:ascii="Arial" w:hAnsi="Arial" w:cs="Arial"/>
          <w:color w:val="000000"/>
          <w:sz w:val="19"/>
          <w:szCs w:val="19"/>
        </w:rPr>
        <w:t>r </w:t>
      </w:r>
      <w:r>
        <w:rPr>
          <w:rFonts w:ascii="Arial" w:hAnsi="Arial" w:cs="Arial"/>
          <w:color w:val="000000"/>
          <w:spacing w:val="2"/>
          <w:sz w:val="19"/>
          <w:szCs w:val="19"/>
        </w:rPr>
        <w:t>H</w:t>
      </w:r>
      <w:r>
        <w:rPr>
          <w:rFonts w:ascii="Arial" w:hAnsi="Arial" w:cs="Arial"/>
          <w:color w:val="000000"/>
          <w:spacing w:val="1"/>
          <w:sz w:val="19"/>
          <w:szCs w:val="19"/>
        </w:rPr>
        <w:t>o</w:t>
      </w:r>
      <w:r>
        <w:rPr>
          <w:rFonts w:ascii="Arial" w:hAnsi="Arial" w:cs="Arial"/>
          <w:color w:val="000000"/>
          <w:sz w:val="19"/>
          <w:szCs w:val="19"/>
        </w:rPr>
        <w:t>ldi</w:t>
      </w:r>
      <w:r>
        <w:rPr>
          <w:rFonts w:ascii="Arial" w:hAnsi="Arial" w:cs="Arial"/>
          <w:color w:val="000000"/>
          <w:spacing w:val="1"/>
          <w:sz w:val="19"/>
          <w:szCs w:val="19"/>
        </w:rPr>
        <w:t>n</w:t>
      </w:r>
      <w:r>
        <w:rPr>
          <w:rFonts w:ascii="Arial" w:hAnsi="Arial" w:cs="Arial"/>
          <w:color w:val="000000"/>
          <w:sz w:val="19"/>
          <w:szCs w:val="19"/>
        </w:rPr>
        <w:t>g </w:t>
      </w:r>
      <w:r>
        <w:rPr>
          <w:rFonts w:ascii="Arial" w:hAnsi="Arial" w:cs="Arial"/>
          <w:color w:val="000000"/>
          <w:spacing w:val="2"/>
          <w:sz w:val="19"/>
          <w:szCs w:val="19"/>
        </w:rPr>
        <w:t>C</w:t>
      </w:r>
      <w:r>
        <w:rPr>
          <w:rFonts w:ascii="Arial" w:hAnsi="Arial" w:cs="Arial"/>
          <w:color w:val="000000"/>
          <w:spacing w:val="1"/>
          <w:sz w:val="19"/>
          <w:szCs w:val="19"/>
        </w:rPr>
        <w:t>om</w:t>
      </w:r>
      <w:r>
        <w:rPr>
          <w:rFonts w:ascii="Arial" w:hAnsi="Arial" w:cs="Arial"/>
          <w:color w:val="000000"/>
          <w:sz w:val="19"/>
          <w:szCs w:val="19"/>
        </w:rPr>
        <w:t>p</w:t>
      </w:r>
      <w:r>
        <w:rPr>
          <w:rFonts w:ascii="Arial" w:hAnsi="Arial" w:cs="Arial"/>
          <w:color w:val="000000"/>
          <w:spacing w:val="1"/>
          <w:sz w:val="19"/>
          <w:szCs w:val="19"/>
        </w:rPr>
        <w:t>an</w:t>
      </w:r>
      <w:r>
        <w:rPr>
          <w:rFonts w:ascii="Arial" w:hAnsi="Arial" w:cs="Arial"/>
          <w:color w:val="000000"/>
          <w:sz w:val="19"/>
          <w:szCs w:val="19"/>
        </w:rPr>
        <w:t xml:space="preserve">y Five Continents Hospitality &amp; Investment Management GmbH in </w:t>
      </w:r>
      <w:r>
        <w:rPr>
          <w:rFonts w:ascii="Arial" w:hAnsi="Arial" w:cs="Arial"/>
          <w:color w:val="000000"/>
          <w:spacing w:val="2"/>
          <w:sz w:val="19"/>
          <w:szCs w:val="19"/>
        </w:rPr>
        <w:t>4th October</w:t>
      </w:r>
      <w:r>
        <w:rPr>
          <w:rFonts w:ascii="Arial" w:hAnsi="Arial" w:cs="Arial"/>
          <w:color w:val="000000"/>
          <w:sz w:val="19"/>
          <w:szCs w:val="19"/>
        </w:rPr>
        <w:t> </w:t>
      </w:r>
      <w:r>
        <w:rPr>
          <w:rFonts w:ascii="Arial" w:hAnsi="Arial" w:cs="Arial"/>
          <w:color w:val="000000"/>
          <w:spacing w:val="1"/>
          <w:sz w:val="19"/>
          <w:szCs w:val="19"/>
        </w:rPr>
        <w:t>2013. </w:t>
      </w:r>
      <w:r>
        <w:rPr>
          <w:rFonts w:ascii="Arial" w:hAnsi="Arial" w:cs="Arial"/>
          <w:color w:val="000000"/>
          <w:spacing w:val="2"/>
          <w:sz w:val="19"/>
          <w:szCs w:val="19"/>
        </w:rPr>
        <w:t>W</w:t>
      </w:r>
      <w:r>
        <w:rPr>
          <w:rFonts w:ascii="Arial" w:hAnsi="Arial" w:cs="Arial"/>
          <w:color w:val="000000"/>
          <w:sz w:val="19"/>
          <w:szCs w:val="19"/>
        </w:rPr>
        <w:t>e do bu</w:t>
      </w:r>
      <w:r>
        <w:rPr>
          <w:rFonts w:ascii="Arial" w:hAnsi="Arial" w:cs="Arial"/>
          <w:color w:val="000000"/>
          <w:spacing w:val="1"/>
          <w:sz w:val="19"/>
          <w:szCs w:val="19"/>
        </w:rPr>
        <w:t>s</w:t>
      </w:r>
      <w:r>
        <w:rPr>
          <w:rFonts w:ascii="Arial" w:hAnsi="Arial" w:cs="Arial"/>
          <w:color w:val="000000"/>
          <w:sz w:val="19"/>
          <w:szCs w:val="19"/>
        </w:rPr>
        <w:t>i</w:t>
      </w:r>
      <w:r>
        <w:rPr>
          <w:rFonts w:ascii="Arial" w:hAnsi="Arial" w:cs="Arial"/>
          <w:color w:val="000000"/>
          <w:spacing w:val="1"/>
          <w:sz w:val="19"/>
          <w:szCs w:val="19"/>
        </w:rPr>
        <w:t>nes</w:t>
      </w:r>
      <w:r>
        <w:rPr>
          <w:rFonts w:ascii="Arial" w:hAnsi="Arial" w:cs="Arial"/>
          <w:color w:val="000000"/>
          <w:sz w:val="19"/>
          <w:szCs w:val="19"/>
        </w:rPr>
        <w:t>s</w:t>
      </w:r>
      <w:r>
        <w:rPr>
          <w:rFonts w:ascii="Arial" w:hAnsi="Arial" w:cs="Arial"/>
          <w:color w:val="000000"/>
          <w:spacing w:val="1"/>
          <w:sz w:val="19"/>
          <w:szCs w:val="19"/>
        </w:rPr>
        <w:t> s</w:t>
      </w:r>
      <w:r>
        <w:rPr>
          <w:rFonts w:ascii="Arial" w:hAnsi="Arial" w:cs="Arial"/>
          <w:color w:val="000000"/>
          <w:sz w:val="19"/>
          <w:szCs w:val="19"/>
        </w:rPr>
        <w:t>i</w:t>
      </w:r>
      <w:r>
        <w:rPr>
          <w:rFonts w:ascii="Arial" w:hAnsi="Arial" w:cs="Arial"/>
          <w:color w:val="000000"/>
          <w:spacing w:val="1"/>
          <w:sz w:val="19"/>
          <w:szCs w:val="19"/>
        </w:rPr>
        <w:t>n</w:t>
      </w:r>
      <w:r>
        <w:rPr>
          <w:rFonts w:ascii="Arial" w:hAnsi="Arial" w:cs="Arial"/>
          <w:color w:val="000000"/>
          <w:sz w:val="19"/>
          <w:szCs w:val="19"/>
        </w:rPr>
        <w:t>ce t</w:t>
      </w:r>
      <w:r>
        <w:rPr>
          <w:rFonts w:ascii="Arial" w:hAnsi="Arial" w:cs="Arial"/>
          <w:color w:val="000000"/>
          <w:spacing w:val="1"/>
          <w:sz w:val="19"/>
          <w:szCs w:val="19"/>
        </w:rPr>
        <w:t>he</w:t>
      </w:r>
      <w:r>
        <w:rPr>
          <w:rFonts w:ascii="Arial" w:hAnsi="Arial" w:cs="Arial"/>
          <w:color w:val="000000"/>
          <w:sz w:val="19"/>
          <w:szCs w:val="19"/>
        </w:rPr>
        <w:t>n </w:t>
      </w:r>
      <w:r>
        <w:rPr>
          <w:rFonts w:ascii="Arial" w:hAnsi="Arial" w:cs="Arial"/>
          <w:color w:val="000000"/>
          <w:spacing w:val="1"/>
          <w:sz w:val="19"/>
          <w:szCs w:val="19"/>
        </w:rPr>
        <w:t>unde</w:t>
      </w:r>
      <w:r>
        <w:rPr>
          <w:rFonts w:ascii="Arial" w:hAnsi="Arial" w:cs="Arial"/>
          <w:color w:val="000000"/>
          <w:sz w:val="19"/>
          <w:szCs w:val="19"/>
        </w:rPr>
        <w:t>r t</w:t>
      </w:r>
      <w:r>
        <w:rPr>
          <w:rFonts w:ascii="Arial" w:hAnsi="Arial" w:cs="Arial"/>
          <w:color w:val="000000"/>
          <w:spacing w:val="1"/>
          <w:sz w:val="19"/>
          <w:szCs w:val="19"/>
        </w:rPr>
        <w:t>h</w:t>
      </w:r>
      <w:r>
        <w:rPr>
          <w:rFonts w:ascii="Arial" w:hAnsi="Arial" w:cs="Arial"/>
          <w:color w:val="000000"/>
          <w:sz w:val="19"/>
          <w:szCs w:val="19"/>
        </w:rPr>
        <w:t>e </w:t>
      </w:r>
      <w:r>
        <w:rPr>
          <w:rFonts w:ascii="Arial" w:hAnsi="Arial" w:cs="Arial"/>
          <w:color w:val="000000"/>
          <w:spacing w:val="1"/>
          <w:sz w:val="19"/>
          <w:szCs w:val="19"/>
        </w:rPr>
        <w:t>reg</w:t>
      </w:r>
      <w:r>
        <w:rPr>
          <w:rFonts w:ascii="Arial" w:hAnsi="Arial" w:cs="Arial"/>
          <w:color w:val="000000"/>
          <w:sz w:val="19"/>
          <w:szCs w:val="19"/>
        </w:rPr>
        <w:t>i</w:t>
      </w:r>
      <w:r>
        <w:rPr>
          <w:rFonts w:ascii="Arial" w:hAnsi="Arial" w:cs="Arial"/>
          <w:color w:val="000000"/>
          <w:spacing w:val="1"/>
          <w:sz w:val="19"/>
          <w:szCs w:val="19"/>
        </w:rPr>
        <w:t>stere</w:t>
      </w:r>
      <w:r>
        <w:rPr>
          <w:rFonts w:ascii="Arial" w:hAnsi="Arial" w:cs="Arial"/>
          <w:color w:val="000000"/>
          <w:sz w:val="19"/>
          <w:szCs w:val="19"/>
        </w:rPr>
        <w:t>d b</w:t>
      </w:r>
      <w:r>
        <w:rPr>
          <w:rFonts w:ascii="Arial" w:hAnsi="Arial" w:cs="Arial"/>
          <w:color w:val="000000"/>
          <w:spacing w:val="1"/>
          <w:sz w:val="19"/>
          <w:szCs w:val="19"/>
        </w:rPr>
        <w:t>us</w:t>
      </w:r>
      <w:r>
        <w:rPr>
          <w:rFonts w:ascii="Arial" w:hAnsi="Arial" w:cs="Arial"/>
          <w:color w:val="000000"/>
          <w:sz w:val="19"/>
          <w:szCs w:val="19"/>
        </w:rPr>
        <w:t>i</w:t>
      </w:r>
      <w:r>
        <w:rPr>
          <w:rFonts w:ascii="Arial" w:hAnsi="Arial" w:cs="Arial"/>
          <w:color w:val="000000"/>
          <w:spacing w:val="1"/>
          <w:sz w:val="19"/>
          <w:szCs w:val="19"/>
        </w:rPr>
        <w:t>nes</w:t>
      </w:r>
      <w:r>
        <w:rPr>
          <w:rFonts w:ascii="Arial" w:hAnsi="Arial" w:cs="Arial"/>
          <w:color w:val="000000"/>
          <w:sz w:val="19"/>
          <w:szCs w:val="19"/>
        </w:rPr>
        <w:t>s </w:t>
      </w:r>
      <w:r>
        <w:rPr>
          <w:rFonts w:ascii="Arial" w:hAnsi="Arial" w:cs="Arial"/>
          <w:color w:val="000000"/>
          <w:spacing w:val="2"/>
          <w:sz w:val="19"/>
          <w:szCs w:val="19"/>
        </w:rPr>
        <w:t>N</w:t>
      </w:r>
      <w:r>
        <w:rPr>
          <w:rFonts w:ascii="Arial" w:hAnsi="Arial" w:cs="Arial"/>
          <w:color w:val="000000"/>
          <w:spacing w:val="1"/>
          <w:sz w:val="19"/>
          <w:szCs w:val="19"/>
        </w:rPr>
        <w:t>ames</w:t>
      </w:r>
      <w:r>
        <w:rPr>
          <w:rFonts w:ascii="Arial" w:hAnsi="Arial" w:cs="Arial"/>
          <w:color w:val="000000"/>
          <w:sz w:val="19"/>
          <w:szCs w:val="19"/>
        </w:rPr>
        <w:t> "</w:t>
      </w:r>
      <w:r>
        <w:rPr>
          <w:rFonts w:ascii="Arial" w:hAnsi="Arial" w:cs="Arial"/>
          <w:color w:val="000000"/>
          <w:spacing w:val="2"/>
          <w:sz w:val="19"/>
          <w:szCs w:val="19"/>
        </w:rPr>
        <w:t>Five Continents Crises Management </w:t>
      </w:r>
      <w:r>
        <w:rPr>
          <w:rFonts w:ascii="Arial" w:hAnsi="Arial" w:cs="Arial"/>
          <w:color w:val="000000"/>
          <w:sz w:val="19"/>
          <w:szCs w:val="19"/>
        </w:rPr>
        <w:t>® ||FCCM</w:t>
      </w:r>
      <w:r>
        <w:rPr>
          <w:rFonts w:ascii="Arial" w:hAnsi="Arial" w:cs="Arial"/>
          <w:color w:val="000000"/>
          <w:spacing w:val="3"/>
          <w:sz w:val="19"/>
          <w:szCs w:val="19"/>
        </w:rPr>
        <w:t>™</w:t>
      </w:r>
      <w:r>
        <w:rPr>
          <w:rFonts w:ascii="Arial" w:hAnsi="Arial" w:cs="Arial"/>
          <w:color w:val="000000"/>
          <w:sz w:val="19"/>
          <w:szCs w:val="19"/>
        </w:rPr>
        <w:t>" </w:t>
      </w:r>
      <w:r>
        <w:rPr>
          <w:rFonts w:ascii="Arial" w:hAnsi="Arial" w:cs="Arial"/>
          <w:color w:val="000000"/>
          <w:spacing w:val="1"/>
          <w:sz w:val="19"/>
          <w:szCs w:val="19"/>
        </w:rPr>
        <w:t>an</w:t>
      </w:r>
      <w:r>
        <w:rPr>
          <w:rFonts w:ascii="Arial" w:hAnsi="Arial" w:cs="Arial"/>
          <w:color w:val="000000"/>
          <w:sz w:val="19"/>
          <w:szCs w:val="19"/>
        </w:rPr>
        <w:t>d "</w:t>
      </w:r>
      <w:r>
        <w:rPr>
          <w:rFonts w:ascii="Arial" w:hAnsi="Arial" w:cs="Arial"/>
          <w:color w:val="000000"/>
          <w:spacing w:val="1"/>
          <w:sz w:val="19"/>
          <w:szCs w:val="19"/>
        </w:rPr>
        <w:t>Five Continents</w:t>
      </w:r>
      <w:r>
        <w:rPr>
          <w:rFonts w:ascii="Arial" w:hAnsi="Arial" w:cs="Arial"/>
          <w:color w:val="000000"/>
          <w:sz w:val="19"/>
          <w:szCs w:val="19"/>
        </w:rPr>
        <w:t> </w:t>
      </w:r>
      <w:r>
        <w:rPr>
          <w:rFonts w:ascii="Arial" w:hAnsi="Arial" w:cs="Arial"/>
          <w:color w:val="000000"/>
          <w:spacing w:val="2"/>
          <w:sz w:val="19"/>
          <w:szCs w:val="19"/>
        </w:rPr>
        <w:t>H</w:t>
      </w:r>
      <w:r>
        <w:rPr>
          <w:rFonts w:ascii="Arial" w:hAnsi="Arial" w:cs="Arial"/>
          <w:color w:val="000000"/>
          <w:spacing w:val="1"/>
          <w:sz w:val="19"/>
          <w:szCs w:val="19"/>
        </w:rPr>
        <w:t>os</w:t>
      </w:r>
      <w:r>
        <w:rPr>
          <w:rFonts w:ascii="Arial" w:hAnsi="Arial" w:cs="Arial"/>
          <w:color w:val="000000"/>
          <w:sz w:val="19"/>
          <w:szCs w:val="19"/>
        </w:rPr>
        <w:t>pit</w:t>
      </w:r>
      <w:r>
        <w:rPr>
          <w:rFonts w:ascii="Arial" w:hAnsi="Arial" w:cs="Arial"/>
          <w:color w:val="000000"/>
          <w:spacing w:val="1"/>
          <w:sz w:val="19"/>
          <w:szCs w:val="19"/>
        </w:rPr>
        <w:t>a</w:t>
      </w:r>
      <w:r>
        <w:rPr>
          <w:rFonts w:ascii="Arial" w:hAnsi="Arial" w:cs="Arial"/>
          <w:color w:val="000000"/>
          <w:sz w:val="19"/>
          <w:szCs w:val="19"/>
        </w:rPr>
        <w:t xml:space="preserve">lity </w:t>
      </w:r>
      <w:r>
        <w:rPr>
          <w:rFonts w:ascii="Arial" w:hAnsi="Arial" w:cs="Arial"/>
          <w:color w:val="000000"/>
          <w:spacing w:val="2"/>
          <w:sz w:val="19"/>
          <w:szCs w:val="19"/>
        </w:rPr>
        <w:t>M</w:t>
      </w:r>
      <w:r>
        <w:rPr>
          <w:rFonts w:ascii="Arial" w:hAnsi="Arial" w:cs="Arial"/>
          <w:color w:val="000000"/>
          <w:spacing w:val="1"/>
          <w:sz w:val="19"/>
          <w:szCs w:val="19"/>
        </w:rPr>
        <w:t>anage</w:t>
      </w:r>
      <w:r>
        <w:rPr>
          <w:rFonts w:ascii="Arial" w:hAnsi="Arial" w:cs="Arial"/>
          <w:color w:val="000000"/>
          <w:spacing w:val="2"/>
          <w:sz w:val="19"/>
          <w:szCs w:val="19"/>
        </w:rPr>
        <w:t>m</w:t>
      </w:r>
      <w:r>
        <w:rPr>
          <w:rFonts w:ascii="Arial" w:hAnsi="Arial" w:cs="Arial"/>
          <w:color w:val="000000"/>
          <w:spacing w:val="1"/>
          <w:sz w:val="19"/>
          <w:szCs w:val="19"/>
        </w:rPr>
        <w:t>en</w:t>
      </w:r>
      <w:r>
        <w:rPr>
          <w:rFonts w:ascii="Arial" w:hAnsi="Arial" w:cs="Arial"/>
          <w:color w:val="000000"/>
          <w:sz w:val="19"/>
          <w:szCs w:val="19"/>
        </w:rPr>
        <w:t>t &amp; I</w:t>
      </w:r>
      <w:r>
        <w:rPr>
          <w:rFonts w:ascii="Arial" w:hAnsi="Arial" w:cs="Arial"/>
          <w:color w:val="000000"/>
          <w:spacing w:val="1"/>
          <w:sz w:val="19"/>
          <w:szCs w:val="19"/>
        </w:rPr>
        <w:t>nves</w:t>
      </w:r>
      <w:r>
        <w:rPr>
          <w:rFonts w:ascii="Arial" w:hAnsi="Arial" w:cs="Arial"/>
          <w:color w:val="000000"/>
          <w:sz w:val="19"/>
          <w:szCs w:val="19"/>
        </w:rPr>
        <w:t>t</w:t>
      </w:r>
      <w:r>
        <w:rPr>
          <w:rFonts w:ascii="Arial" w:hAnsi="Arial" w:cs="Arial"/>
          <w:color w:val="000000"/>
          <w:spacing w:val="2"/>
          <w:sz w:val="19"/>
          <w:szCs w:val="19"/>
        </w:rPr>
        <w:t>m</w:t>
      </w:r>
      <w:r>
        <w:rPr>
          <w:rFonts w:ascii="Arial" w:hAnsi="Arial" w:cs="Arial"/>
          <w:color w:val="000000"/>
          <w:spacing w:val="1"/>
          <w:sz w:val="19"/>
          <w:szCs w:val="19"/>
        </w:rPr>
        <w:t>en</w:t>
      </w:r>
      <w:r>
        <w:rPr>
          <w:rFonts w:ascii="Arial" w:hAnsi="Arial" w:cs="Arial"/>
          <w:color w:val="000000"/>
          <w:sz w:val="19"/>
          <w:szCs w:val="19"/>
        </w:rPr>
        <w:t>t </w:t>
      </w:r>
      <w:r>
        <w:rPr>
          <w:rFonts w:ascii="Arial" w:hAnsi="Arial" w:cs="Arial"/>
          <w:color w:val="000000"/>
          <w:spacing w:val="1"/>
          <w:sz w:val="16"/>
          <w:szCs w:val="16"/>
        </w:rPr>
        <w:t>Gm</w:t>
      </w:r>
      <w:r>
        <w:rPr>
          <w:rFonts w:ascii="Arial" w:hAnsi="Arial" w:cs="Arial"/>
          <w:color w:val="000000"/>
          <w:sz w:val="16"/>
          <w:szCs w:val="16"/>
        </w:rPr>
        <w:t>b</w:t>
      </w:r>
      <w:r>
        <w:rPr>
          <w:rFonts w:ascii="Arial" w:hAnsi="Arial" w:cs="Arial"/>
          <w:color w:val="000000"/>
          <w:spacing w:val="1"/>
          <w:sz w:val="16"/>
          <w:szCs w:val="16"/>
        </w:rPr>
        <w:t>H</w:t>
      </w:r>
      <w:r>
        <w:rPr>
          <w:rFonts w:ascii="Arial" w:hAnsi="Arial" w:cs="Arial"/>
          <w:color w:val="000000"/>
          <w:sz w:val="19"/>
          <w:szCs w:val="19"/>
        </w:rPr>
        <w:t>” </w:t>
      </w:r>
      <w:r>
        <w:rPr>
          <w:rFonts w:ascii="Arial" w:hAnsi="Arial" w:cs="Arial"/>
          <w:color w:val="000000"/>
          <w:spacing w:val="2"/>
          <w:sz w:val="19"/>
          <w:szCs w:val="19"/>
        </w:rPr>
        <w:t>P</w:t>
      </w:r>
      <w:r>
        <w:rPr>
          <w:rFonts w:ascii="Arial" w:hAnsi="Arial" w:cs="Arial"/>
          <w:color w:val="000000"/>
          <w:sz w:val="19"/>
          <w:szCs w:val="19"/>
        </w:rPr>
        <w:t>ri</w:t>
      </w:r>
      <w:r>
        <w:rPr>
          <w:rFonts w:ascii="Arial" w:hAnsi="Arial" w:cs="Arial"/>
          <w:color w:val="000000"/>
          <w:spacing w:val="1"/>
          <w:sz w:val="19"/>
          <w:szCs w:val="19"/>
        </w:rPr>
        <w:t>n</w:t>
      </w:r>
      <w:r>
        <w:rPr>
          <w:rFonts w:ascii="Arial" w:hAnsi="Arial" w:cs="Arial"/>
          <w:color w:val="000000"/>
          <w:sz w:val="19"/>
          <w:szCs w:val="19"/>
        </w:rPr>
        <w:t>cip</w:t>
      </w:r>
      <w:r>
        <w:rPr>
          <w:rFonts w:ascii="Arial" w:hAnsi="Arial" w:cs="Arial"/>
          <w:color w:val="000000"/>
          <w:spacing w:val="1"/>
          <w:sz w:val="19"/>
          <w:szCs w:val="19"/>
        </w:rPr>
        <w:t>a</w:t>
      </w:r>
      <w:r>
        <w:rPr>
          <w:rFonts w:ascii="Arial" w:hAnsi="Arial" w:cs="Arial"/>
          <w:color w:val="000000"/>
          <w:sz w:val="19"/>
          <w:szCs w:val="19"/>
        </w:rPr>
        <w:t>l b</w:t>
      </w:r>
      <w:r>
        <w:rPr>
          <w:rFonts w:ascii="Arial" w:hAnsi="Arial" w:cs="Arial"/>
          <w:color w:val="000000"/>
          <w:spacing w:val="1"/>
          <w:sz w:val="19"/>
          <w:szCs w:val="19"/>
        </w:rPr>
        <w:t>us</w:t>
      </w:r>
      <w:r>
        <w:rPr>
          <w:rFonts w:ascii="Arial" w:hAnsi="Arial" w:cs="Arial"/>
          <w:color w:val="000000"/>
          <w:sz w:val="19"/>
          <w:szCs w:val="19"/>
        </w:rPr>
        <w:t>i</w:t>
      </w:r>
      <w:r>
        <w:rPr>
          <w:rFonts w:ascii="Arial" w:hAnsi="Arial" w:cs="Arial"/>
          <w:color w:val="000000"/>
          <w:spacing w:val="1"/>
          <w:sz w:val="19"/>
          <w:szCs w:val="19"/>
        </w:rPr>
        <w:t>nes</w:t>
      </w:r>
      <w:r>
        <w:rPr>
          <w:rFonts w:ascii="Arial" w:hAnsi="Arial" w:cs="Arial"/>
          <w:color w:val="000000"/>
          <w:sz w:val="19"/>
          <w:szCs w:val="19"/>
        </w:rPr>
        <w:t>s </w:t>
      </w:r>
      <w:r>
        <w:rPr>
          <w:rFonts w:ascii="Arial" w:hAnsi="Arial" w:cs="Arial"/>
          <w:color w:val="000000"/>
          <w:spacing w:val="1"/>
          <w:sz w:val="19"/>
          <w:szCs w:val="19"/>
        </w:rPr>
        <w:t>a</w:t>
      </w:r>
      <w:r>
        <w:rPr>
          <w:rFonts w:ascii="Arial" w:hAnsi="Arial" w:cs="Arial"/>
          <w:color w:val="000000"/>
          <w:sz w:val="19"/>
          <w:szCs w:val="19"/>
        </w:rPr>
        <w:t>ddr</w:t>
      </w:r>
      <w:r>
        <w:rPr>
          <w:rFonts w:ascii="Arial" w:hAnsi="Arial" w:cs="Arial"/>
          <w:color w:val="000000"/>
          <w:spacing w:val="1"/>
          <w:sz w:val="19"/>
          <w:szCs w:val="19"/>
        </w:rPr>
        <w:t>es</w:t>
      </w:r>
      <w:r>
        <w:rPr>
          <w:rFonts w:ascii="Arial" w:hAnsi="Arial" w:cs="Arial"/>
          <w:color w:val="000000"/>
          <w:sz w:val="19"/>
          <w:szCs w:val="19"/>
        </w:rPr>
        <w:t>s is </w:t>
      </w:r>
      <w:r>
        <w:rPr>
          <w:rFonts w:ascii="Arial" w:hAnsi="Arial" w:cs="Arial"/>
          <w:color w:val="000000"/>
          <w:spacing w:val="2"/>
          <w:sz w:val="19"/>
          <w:szCs w:val="19"/>
        </w:rPr>
        <w:t>G</w:t>
      </w:r>
      <w:r>
        <w:rPr>
          <w:rFonts w:ascii="Arial" w:hAnsi="Arial" w:cs="Arial"/>
          <w:color w:val="000000"/>
          <w:spacing w:val="1"/>
          <w:sz w:val="19"/>
          <w:szCs w:val="19"/>
        </w:rPr>
        <w:t>e</w:t>
      </w:r>
      <w:r>
        <w:rPr>
          <w:rFonts w:ascii="Arial" w:hAnsi="Arial" w:cs="Arial"/>
          <w:color w:val="000000"/>
          <w:sz w:val="19"/>
          <w:szCs w:val="19"/>
        </w:rPr>
        <w:t>r</w:t>
      </w:r>
      <w:r>
        <w:rPr>
          <w:rFonts w:ascii="Arial" w:hAnsi="Arial" w:cs="Arial"/>
          <w:color w:val="000000"/>
          <w:spacing w:val="1"/>
          <w:sz w:val="19"/>
          <w:szCs w:val="19"/>
        </w:rPr>
        <w:t>many</w:t>
      </w:r>
      <w:r>
        <w:rPr>
          <w:rFonts w:ascii="Arial" w:hAnsi="Arial" w:cs="Arial"/>
          <w:color w:val="000000"/>
          <w:sz w:val="19"/>
          <w:szCs w:val="19"/>
        </w:rPr>
        <w:t>, </w:t>
      </w:r>
      <w:r>
        <w:rPr>
          <w:rFonts w:ascii="Arial" w:hAnsi="Arial" w:cs="Arial"/>
          <w:color w:val="000000"/>
          <w:spacing w:val="1"/>
          <w:sz w:val="19"/>
          <w:szCs w:val="19"/>
        </w:rPr>
        <w:t>B</w:t>
      </w:r>
      <w:r>
        <w:rPr>
          <w:rFonts w:ascii="Arial" w:hAnsi="Arial" w:cs="Arial"/>
          <w:color w:val="000000"/>
          <w:sz w:val="19"/>
          <w:szCs w:val="19"/>
        </w:rPr>
        <w:t>i</w:t>
      </w:r>
      <w:r>
        <w:rPr>
          <w:rFonts w:ascii="Arial" w:hAnsi="Arial" w:cs="Arial"/>
          <w:color w:val="000000"/>
          <w:spacing w:val="1"/>
          <w:sz w:val="19"/>
          <w:szCs w:val="19"/>
        </w:rPr>
        <w:t>sma</w:t>
      </w:r>
      <w:r>
        <w:rPr>
          <w:rFonts w:ascii="Arial" w:hAnsi="Arial" w:cs="Arial"/>
          <w:color w:val="000000"/>
          <w:sz w:val="19"/>
          <w:szCs w:val="19"/>
        </w:rPr>
        <w:t>rck</w:t>
      </w:r>
      <w:r>
        <w:rPr>
          <w:rFonts w:ascii="Arial" w:hAnsi="Arial" w:cs="Arial"/>
          <w:color w:val="000000"/>
          <w:spacing w:val="1"/>
          <w:sz w:val="19"/>
          <w:szCs w:val="19"/>
        </w:rPr>
        <w:t>s</w:t>
      </w:r>
      <w:r>
        <w:rPr>
          <w:rFonts w:ascii="Arial" w:hAnsi="Arial" w:cs="Arial"/>
          <w:color w:val="000000"/>
          <w:sz w:val="19"/>
          <w:szCs w:val="19"/>
        </w:rPr>
        <w:t>tr</w:t>
      </w:r>
      <w:r>
        <w:rPr>
          <w:rFonts w:ascii="Arial" w:hAnsi="Arial" w:cs="Arial"/>
          <w:color w:val="000000"/>
          <w:spacing w:val="1"/>
          <w:sz w:val="19"/>
          <w:szCs w:val="19"/>
        </w:rPr>
        <w:t>a</w:t>
      </w:r>
      <w:r>
        <w:rPr>
          <w:rFonts w:ascii="Arial" w:hAnsi="Arial" w:cs="Arial"/>
          <w:color w:val="000000"/>
          <w:sz w:val="19"/>
          <w:szCs w:val="19"/>
        </w:rPr>
        <w:t>be </w:t>
      </w:r>
      <w:r>
        <w:rPr>
          <w:rFonts w:ascii="Arial" w:hAnsi="Arial" w:cs="Arial"/>
          <w:color w:val="000000"/>
          <w:spacing w:val="1"/>
          <w:sz w:val="19"/>
          <w:szCs w:val="19"/>
        </w:rPr>
        <w:t>103</w:t>
      </w:r>
      <w:r>
        <w:rPr>
          <w:rFonts w:ascii="Arial" w:hAnsi="Arial" w:cs="Arial"/>
          <w:color w:val="000000"/>
          <w:sz w:val="19"/>
          <w:szCs w:val="19"/>
        </w:rPr>
        <w:t>, </w:t>
      </w:r>
      <w:r>
        <w:rPr>
          <w:rFonts w:ascii="Arial" w:hAnsi="Arial" w:cs="Arial"/>
          <w:color w:val="000000"/>
          <w:spacing w:val="1"/>
          <w:sz w:val="19"/>
          <w:szCs w:val="19"/>
        </w:rPr>
        <w:t>1062</w:t>
      </w:r>
      <w:r>
        <w:rPr>
          <w:rFonts w:ascii="Arial" w:hAnsi="Arial" w:cs="Arial"/>
          <w:color w:val="000000"/>
          <w:sz w:val="19"/>
          <w:szCs w:val="19"/>
        </w:rPr>
        <w:t>5 </w:t>
      </w:r>
      <w:r>
        <w:rPr>
          <w:rFonts w:ascii="Arial" w:hAnsi="Arial" w:cs="Arial"/>
          <w:color w:val="000000"/>
          <w:spacing w:val="1"/>
          <w:sz w:val="19"/>
          <w:szCs w:val="19"/>
        </w:rPr>
        <w:t>Ber</w:t>
      </w:r>
      <w:r>
        <w:rPr>
          <w:rFonts w:ascii="Arial" w:hAnsi="Arial" w:cs="Arial"/>
          <w:color w:val="000000"/>
          <w:sz w:val="19"/>
          <w:szCs w:val="19"/>
        </w:rPr>
        <w:t>li</w:t>
      </w:r>
      <w:r>
        <w:rPr>
          <w:rFonts w:ascii="Arial" w:hAnsi="Arial" w:cs="Arial"/>
          <w:color w:val="000000"/>
          <w:spacing w:val="1"/>
          <w:sz w:val="19"/>
          <w:szCs w:val="19"/>
        </w:rPr>
        <w:t>n. Headquarter in Berlin Europaplatz 2, Excellent Business Center, and Floor 8, 10557 Berlin. Legalized within Charlottenburg Berlin Court under Trade register number HRB 164383 B</w:t>
      </w:r>
    </w:p>
    <w:p w:rsidR="00CF199A" w:rsidRDefault="00CF199A" w:rsidP="00F65BA0">
      <w:pPr>
        <w:pStyle w:val="NormalWeb"/>
        <w:spacing w:beforeAutospacing="0" w:after="0" w:afterAutospacing="0" w:line="205" w:lineRule="atLeast"/>
        <w:ind w:left="1300" w:right="1293"/>
        <w:jc w:val="both"/>
      </w:pPr>
      <w:r>
        <w:rPr>
          <w:rFonts w:ascii="Arial" w:hAnsi="Arial" w:cs="Arial"/>
          <w:color w:val="252525"/>
          <w:sz w:val="19"/>
          <w:szCs w:val="19"/>
        </w:rPr>
        <w:t>Legal representation office in Lebanon is The Incentive Travel Co. Ltd Bey-Roth established in Beirut under decision number 144 subject to Decree number 4336 the tourism minister Dr. Karam Karam issued license on 01-07-2002 and registered under Trade License 76446 Beirut. Registered with Ministry of Finance under number 1129488. Head office located on plot No. 2180 Rmeil – Al Roum Hospital Street No. 336 – Zakhour Bldg. 6</w:t>
      </w:r>
      <w:r>
        <w:rPr>
          <w:rFonts w:ascii="Arial" w:hAnsi="Arial" w:cs="Arial"/>
          <w:color w:val="252525"/>
          <w:sz w:val="19"/>
          <w:szCs w:val="19"/>
          <w:vertAlign w:val="superscript"/>
        </w:rPr>
        <w:t>th</w:t>
      </w:r>
      <w:r>
        <w:rPr>
          <w:rFonts w:ascii="Arial" w:hAnsi="Arial" w:cs="Arial"/>
          <w:color w:val="252525"/>
          <w:sz w:val="19"/>
          <w:szCs w:val="19"/>
        </w:rPr>
        <w:t>Floor – Opposite BLOM Bank Rmeil. P.O. Box 16-5921 Achrafieh – Beirut – Lebanon.</w:t>
      </w:r>
    </w:p>
    <w:p w:rsidR="00CF199A" w:rsidRDefault="00CF199A" w:rsidP="00F65BA0">
      <w:pPr>
        <w:pStyle w:val="NormalWeb"/>
        <w:spacing w:beforeAutospacing="0" w:after="0" w:afterAutospacing="0" w:line="205" w:lineRule="atLeast"/>
        <w:ind w:left="1300" w:right="1293"/>
        <w:jc w:val="both"/>
      </w:pPr>
      <w:r>
        <w:rPr>
          <w:rFonts w:ascii="Arial" w:hAnsi="Arial" w:cs="Arial"/>
          <w:color w:val="000000"/>
          <w:sz w:val="19"/>
          <w:szCs w:val="19"/>
        </w:rPr>
        <w:t> </w:t>
      </w:r>
    </w:p>
    <w:p w:rsidR="00CF199A" w:rsidRDefault="00CF199A" w:rsidP="00F65BA0">
      <w:pPr>
        <w:spacing w:before="100" w:beforeAutospacing="1" w:after="100" w:afterAutospacing="1"/>
        <w:jc w:val="both"/>
      </w:pPr>
      <w:r>
        <w:rPr>
          <w:rFonts w:ascii="Helvetica" w:hAnsi="Helvetica" w:cs="Helvetica"/>
          <w:b/>
          <w:bCs/>
          <w:color w:val="303336"/>
          <w:spacing w:val="3"/>
          <w:shd w:val="clear" w:color="auto" w:fill="FFFF00"/>
        </w:rPr>
        <w:t>What Bey-Roth &amp; Five Continents Crises Management GmbH can DO? WHAT'S IN IT FOR YOU?</w:t>
      </w:r>
    </w:p>
    <w:p w:rsidR="00CF199A" w:rsidRDefault="00CF199A" w:rsidP="00F65BA0">
      <w:pPr>
        <w:pStyle w:val="NormalWeb"/>
        <w:jc w:val="both"/>
      </w:pPr>
      <w:r>
        <w:rPr>
          <w:rFonts w:ascii="Helvetica" w:hAnsi="Helvetica" w:cs="Helvetica"/>
          <w:b/>
          <w:bCs/>
          <w:color w:val="000000"/>
          <w:spacing w:val="3"/>
        </w:rPr>
        <w:t>At a Glimpse a quick tour to opportunities/possibilities Bey-Roth &amp; Five Continents Crises Management GmbH (FCCM) can add value bringing UNEXPECTED positive vibes towards your PROPERTY at the MOST CHALLENGING TIMES EVER facing our industry:</w:t>
      </w:r>
    </w:p>
    <w:p w:rsidR="00CF199A" w:rsidRDefault="008F75DA" w:rsidP="008F75DA">
      <w:pPr>
        <w:pStyle w:val="ListParagraph"/>
        <w:jc w:val="both"/>
        <w:rPr>
          <w:rFonts w:ascii="Helvetica" w:hAnsi="Helvetica" w:cs="Helvetica"/>
          <w:b/>
          <w:bCs/>
          <w:color w:val="0000FF"/>
        </w:rPr>
      </w:pPr>
      <w:r>
        <w:rPr>
          <w:rFonts w:ascii="Helvetica" w:hAnsi="Helvetica" w:cs="Helvetica"/>
          <w:b/>
          <w:bCs/>
          <w:color w:val="0000FF"/>
        </w:rPr>
        <w:t xml:space="preserve">Five Continents </w:t>
      </w:r>
      <w:r w:rsidR="00CF199A">
        <w:rPr>
          <w:rFonts w:ascii="Helvetica" w:hAnsi="Helvetica" w:cs="Helvetica"/>
          <w:b/>
          <w:bCs/>
          <w:color w:val="0000FF"/>
        </w:rPr>
        <w:t>Crises Management Sales approach once you give us your BEST NET rates NO PAYMENT REQUIRED FROM YOUR PART</w:t>
      </w:r>
      <w:r w:rsidR="00AF0C3F">
        <w:rPr>
          <w:rFonts w:ascii="Helvetica" w:hAnsi="Helvetica" w:cs="Helvetica"/>
          <w:b/>
          <w:bCs/>
          <w:color w:val="0000FF"/>
        </w:rPr>
        <w:t xml:space="preserve"> Bey-Roth will run </w:t>
      </w:r>
      <w:r w:rsidR="000161BB">
        <w:rPr>
          <w:rFonts w:ascii="Helvetica" w:hAnsi="Helvetica" w:cs="Helvetica"/>
          <w:b/>
          <w:bCs/>
          <w:color w:val="0000FF"/>
        </w:rPr>
        <w:t xml:space="preserve">complete </w:t>
      </w:r>
      <w:r w:rsidR="00AF0C3F">
        <w:rPr>
          <w:rFonts w:ascii="Helvetica" w:hAnsi="Helvetica" w:cs="Helvetica"/>
          <w:b/>
          <w:bCs/>
          <w:color w:val="0000FF"/>
        </w:rPr>
        <w:t xml:space="preserve">campaign </w:t>
      </w:r>
      <w:r w:rsidR="00A03203">
        <w:rPr>
          <w:rFonts w:ascii="Helvetica" w:hAnsi="Helvetica" w:cs="Helvetica"/>
          <w:b/>
          <w:bCs/>
          <w:color w:val="0000FF"/>
        </w:rPr>
        <w:t>Domestic, R</w:t>
      </w:r>
      <w:r w:rsidR="00AF0C3F">
        <w:rPr>
          <w:rFonts w:ascii="Helvetica" w:hAnsi="Helvetica" w:cs="Helvetica"/>
          <w:b/>
          <w:bCs/>
          <w:color w:val="0000FF"/>
        </w:rPr>
        <w:t>egional</w:t>
      </w:r>
      <w:r w:rsidR="00A03203">
        <w:rPr>
          <w:rFonts w:ascii="Helvetica" w:hAnsi="Helvetica" w:cs="Helvetica"/>
          <w:b/>
          <w:bCs/>
          <w:color w:val="0000FF"/>
        </w:rPr>
        <w:t xml:space="preserve"> &amp; International</w:t>
      </w:r>
      <w:r w:rsidR="00AF0C3F">
        <w:rPr>
          <w:rFonts w:ascii="Helvetica" w:hAnsi="Helvetica" w:cs="Helvetica"/>
          <w:b/>
          <w:bCs/>
          <w:color w:val="0000FF"/>
        </w:rPr>
        <w:t xml:space="preserve"> </w:t>
      </w:r>
    </w:p>
    <w:p w:rsidR="00CF199A" w:rsidRDefault="00CF199A" w:rsidP="00F65BA0">
      <w:pPr>
        <w:jc w:val="both"/>
        <w:rPr>
          <w:rFonts w:ascii="Helvetica" w:hAnsi="Helvetica" w:cs="Helvetica"/>
          <w:b/>
          <w:bCs/>
          <w:color w:val="0000FF"/>
        </w:rPr>
      </w:pPr>
    </w:p>
    <w:p w:rsidR="00CF199A" w:rsidRDefault="00CF199A" w:rsidP="00F65BA0">
      <w:pPr>
        <w:pStyle w:val="ListParagraph"/>
        <w:numPr>
          <w:ilvl w:val="0"/>
          <w:numId w:val="9"/>
        </w:numPr>
        <w:jc w:val="both"/>
        <w:rPr>
          <w:rFonts w:ascii="Helvetica" w:hAnsi="Helvetica" w:cs="Helvetica"/>
          <w:b/>
          <w:bCs/>
          <w:color w:val="0000FF"/>
        </w:rPr>
      </w:pPr>
      <w:r>
        <w:rPr>
          <w:rFonts w:ascii="Helvetica" w:hAnsi="Helvetica" w:cs="Helvetica"/>
          <w:b/>
          <w:bCs/>
          <w:color w:val="0000FF"/>
        </w:rPr>
        <w:t xml:space="preserve">Bey-Roth </w:t>
      </w:r>
      <w:r w:rsidR="009F155D">
        <w:rPr>
          <w:rFonts w:ascii="Helvetica" w:hAnsi="Helvetica" w:cs="Helvetica"/>
          <w:b/>
          <w:bCs/>
          <w:color w:val="0000FF"/>
        </w:rPr>
        <w:t xml:space="preserve">with aim of supporting Lebanese Tourism Industry </w:t>
      </w:r>
      <w:r>
        <w:rPr>
          <w:rFonts w:ascii="Helvetica" w:hAnsi="Helvetica" w:cs="Helvetica"/>
          <w:b/>
          <w:bCs/>
          <w:color w:val="0000FF"/>
        </w:rPr>
        <w:t xml:space="preserve">can link your </w:t>
      </w:r>
      <w:r w:rsidR="00C5292E">
        <w:rPr>
          <w:rFonts w:ascii="Helvetica" w:hAnsi="Helvetica" w:cs="Helvetica"/>
          <w:b/>
          <w:bCs/>
          <w:color w:val="0000FF"/>
        </w:rPr>
        <w:t>Hotel/</w:t>
      </w:r>
      <w:r w:rsidR="000A27EF">
        <w:rPr>
          <w:rFonts w:ascii="Helvetica" w:hAnsi="Helvetica" w:cs="Helvetica"/>
          <w:b/>
          <w:bCs/>
          <w:color w:val="0000FF"/>
        </w:rPr>
        <w:t>P</w:t>
      </w:r>
      <w:r>
        <w:rPr>
          <w:rFonts w:ascii="Helvetica" w:hAnsi="Helvetica" w:cs="Helvetica"/>
          <w:b/>
          <w:bCs/>
          <w:color w:val="0000FF"/>
        </w:rPr>
        <w:t>roperty to Global Distribution System GDS placing your property Online with 650,000 WORLDWIDE Travel Agencies (Travel Trade) where you can put the rates you want for your property and pay commission to GDS</w:t>
      </w:r>
      <w:r w:rsidR="009D0567">
        <w:rPr>
          <w:rFonts w:ascii="Helvetica" w:hAnsi="Helvetica" w:cs="Helvetica"/>
          <w:b/>
          <w:bCs/>
          <w:color w:val="0000FF"/>
        </w:rPr>
        <w:t xml:space="preserve"> as</w:t>
      </w:r>
      <w:r>
        <w:rPr>
          <w:rFonts w:ascii="Helvetica" w:hAnsi="Helvetica" w:cs="Helvetica"/>
          <w:b/>
          <w:bCs/>
          <w:color w:val="0000FF"/>
        </w:rPr>
        <w:t xml:space="preserve"> per booking</w:t>
      </w:r>
      <w:r w:rsidR="009D0567">
        <w:rPr>
          <w:rFonts w:ascii="Helvetica" w:hAnsi="Helvetica" w:cs="Helvetica"/>
          <w:b/>
          <w:bCs/>
          <w:color w:val="0000FF"/>
        </w:rPr>
        <w:t>s</w:t>
      </w:r>
      <w:r>
        <w:rPr>
          <w:rFonts w:ascii="Helvetica" w:hAnsi="Helvetica" w:cs="Helvetica"/>
          <w:b/>
          <w:bCs/>
          <w:color w:val="0000FF"/>
        </w:rPr>
        <w:t xml:space="preserve"> generated</w:t>
      </w:r>
      <w:r w:rsidR="009D0567">
        <w:rPr>
          <w:rFonts w:ascii="Helvetica" w:hAnsi="Helvetica" w:cs="Helvetica"/>
          <w:b/>
          <w:bCs/>
          <w:color w:val="0000FF"/>
        </w:rPr>
        <w:t xml:space="preserve">. Technical link to GDS will be provided by Bey-Roth FREE OF CHARGE for a limited period of 30 days. </w:t>
      </w:r>
      <w:r w:rsidR="009F155D">
        <w:rPr>
          <w:rFonts w:ascii="Helvetica" w:hAnsi="Helvetica" w:cs="Helvetica"/>
          <w:b/>
          <w:bCs/>
          <w:color w:val="0000FF"/>
        </w:rPr>
        <w:t xml:space="preserve"> </w:t>
      </w:r>
    </w:p>
    <w:p w:rsidR="00CF199A" w:rsidRDefault="00CF199A" w:rsidP="00F65BA0">
      <w:pPr>
        <w:jc w:val="both"/>
        <w:rPr>
          <w:rFonts w:ascii="Helvetica" w:hAnsi="Helvetica" w:cs="Helvetica"/>
          <w:b/>
          <w:bCs/>
          <w:color w:val="0000FF"/>
        </w:rPr>
      </w:pPr>
    </w:p>
    <w:p w:rsidR="00CF199A" w:rsidRDefault="00CF199A" w:rsidP="00F65BA0">
      <w:pPr>
        <w:pStyle w:val="ListParagraph"/>
        <w:numPr>
          <w:ilvl w:val="0"/>
          <w:numId w:val="9"/>
        </w:numPr>
        <w:jc w:val="both"/>
        <w:rPr>
          <w:rFonts w:ascii="Helvetica" w:hAnsi="Helvetica" w:cs="Helvetica"/>
          <w:b/>
          <w:bCs/>
          <w:color w:val="0000FF"/>
        </w:rPr>
      </w:pPr>
      <w:r>
        <w:rPr>
          <w:rFonts w:ascii="Helvetica" w:hAnsi="Helvetica" w:cs="Helvetica"/>
          <w:b/>
          <w:bCs/>
          <w:color w:val="0000FF"/>
        </w:rPr>
        <w:t xml:space="preserve">In case your </w:t>
      </w:r>
      <w:r w:rsidR="000A27EF">
        <w:rPr>
          <w:rFonts w:ascii="Helvetica" w:hAnsi="Helvetica" w:cs="Helvetica"/>
          <w:b/>
          <w:bCs/>
          <w:color w:val="0000FF"/>
        </w:rPr>
        <w:t>Hotel/P</w:t>
      </w:r>
      <w:r>
        <w:rPr>
          <w:rFonts w:ascii="Helvetica" w:hAnsi="Helvetica" w:cs="Helvetica"/>
          <w:b/>
          <w:bCs/>
          <w:color w:val="0000FF"/>
        </w:rPr>
        <w:t>roperty has No Property Management System Bey-Roth /</w:t>
      </w:r>
      <w:r w:rsidR="009D0567">
        <w:rPr>
          <w:rFonts w:ascii="Helvetica" w:hAnsi="Helvetica" w:cs="Helvetica"/>
          <w:b/>
          <w:bCs/>
          <w:color w:val="0000FF"/>
        </w:rPr>
        <w:t xml:space="preserve"> </w:t>
      </w:r>
      <w:r>
        <w:rPr>
          <w:rFonts w:ascii="Helvetica" w:hAnsi="Helvetica" w:cs="Helvetica"/>
          <w:b/>
          <w:bCs/>
          <w:color w:val="0000FF"/>
        </w:rPr>
        <w:t xml:space="preserve">MyCloud will provide you </w:t>
      </w:r>
      <w:r w:rsidR="005D5BD6">
        <w:rPr>
          <w:rFonts w:ascii="Helvetica" w:hAnsi="Helvetica" w:cs="Helvetica"/>
          <w:b/>
          <w:bCs/>
          <w:color w:val="0000FF"/>
        </w:rPr>
        <w:t>latest Future Proof</w:t>
      </w:r>
      <w:r w:rsidR="000A27EF">
        <w:rPr>
          <w:rFonts w:ascii="Helvetica" w:hAnsi="Helvetica" w:cs="Helvetica"/>
          <w:b/>
          <w:bCs/>
          <w:color w:val="0000FF"/>
        </w:rPr>
        <w:t xml:space="preserve"> Most Advance</w:t>
      </w:r>
      <w:r w:rsidR="009D0567">
        <w:rPr>
          <w:rFonts w:ascii="Helvetica" w:hAnsi="Helvetica" w:cs="Helvetica"/>
          <w:b/>
          <w:bCs/>
          <w:color w:val="0000FF"/>
        </w:rPr>
        <w:t>d</w:t>
      </w:r>
      <w:r>
        <w:rPr>
          <w:rFonts w:ascii="Helvetica" w:hAnsi="Helvetica" w:cs="Helvetica"/>
          <w:b/>
          <w:bCs/>
          <w:color w:val="0000FF"/>
        </w:rPr>
        <w:t xml:space="preserve"> low cost hence reliable &amp; effective Cloud technology for </w:t>
      </w:r>
      <w:r w:rsidR="005D5BD6">
        <w:rPr>
          <w:rFonts w:ascii="Helvetica" w:hAnsi="Helvetica" w:cs="Helvetica"/>
          <w:b/>
          <w:bCs/>
          <w:color w:val="0000FF"/>
        </w:rPr>
        <w:t xml:space="preserve">your hotel </w:t>
      </w:r>
      <w:r>
        <w:rPr>
          <w:rFonts w:ascii="Helvetica" w:hAnsi="Helvetica" w:cs="Helvetica"/>
          <w:b/>
          <w:bCs/>
          <w:color w:val="0000FF"/>
        </w:rPr>
        <w:t xml:space="preserve">property management </w:t>
      </w:r>
      <w:r>
        <w:rPr>
          <w:rFonts w:ascii="Helvetica" w:hAnsi="Helvetica" w:cs="Helvetica"/>
          <w:b/>
          <w:bCs/>
          <w:color w:val="0000FF"/>
        </w:rPr>
        <w:lastRenderedPageBreak/>
        <w:t>system: Front Office room inventory, House Keeping as well as back office including accounting, purchasing etc.</w:t>
      </w:r>
    </w:p>
    <w:p w:rsidR="00386D34" w:rsidRPr="00386D34" w:rsidRDefault="00386D34" w:rsidP="00386D34">
      <w:pPr>
        <w:pStyle w:val="ListParagraph"/>
        <w:rPr>
          <w:rFonts w:ascii="Helvetica" w:hAnsi="Helvetica" w:cs="Helvetica"/>
          <w:b/>
          <w:bCs/>
          <w:color w:val="0000FF"/>
        </w:rPr>
      </w:pPr>
    </w:p>
    <w:p w:rsidR="00386D34" w:rsidRDefault="00386D34" w:rsidP="00386D34">
      <w:pPr>
        <w:pStyle w:val="ListParagraph"/>
        <w:jc w:val="both"/>
        <w:rPr>
          <w:rFonts w:ascii="Helvetica" w:hAnsi="Helvetica" w:cs="Helvetica"/>
          <w:b/>
          <w:bCs/>
          <w:color w:val="0000FF"/>
        </w:rPr>
      </w:pPr>
    </w:p>
    <w:p w:rsidR="00CF199A" w:rsidRDefault="00CF199A" w:rsidP="00F65BA0">
      <w:pPr>
        <w:pStyle w:val="ListParagraph"/>
        <w:numPr>
          <w:ilvl w:val="0"/>
          <w:numId w:val="9"/>
        </w:numPr>
        <w:jc w:val="both"/>
        <w:rPr>
          <w:rFonts w:ascii="Helvetica" w:hAnsi="Helvetica" w:cs="Helvetica"/>
          <w:b/>
          <w:bCs/>
          <w:color w:val="0000FF"/>
        </w:rPr>
      </w:pPr>
      <w:r>
        <w:rPr>
          <w:rFonts w:ascii="Helvetica" w:hAnsi="Helvetica" w:cs="Helvetica"/>
          <w:b/>
          <w:bCs/>
          <w:color w:val="0000FF"/>
        </w:rPr>
        <w:t>To have better control for your rates and room availability at your finger tip where you can just decide to reduce or increase the room rates as well managing your room inventory Bey-Roth Channel Manager can do the job of a Revenue Manager saving you lot of expenses where we will provide a state of art latest technology of Channel Manager</w:t>
      </w:r>
      <w:r w:rsidR="000161BB">
        <w:rPr>
          <w:rFonts w:ascii="Helvetica" w:hAnsi="Helvetica" w:cs="Helvetica"/>
          <w:b/>
          <w:bCs/>
          <w:color w:val="0000FF"/>
        </w:rPr>
        <w:t xml:space="preserve"> system</w:t>
      </w:r>
      <w:r>
        <w:rPr>
          <w:rFonts w:ascii="Helvetica" w:hAnsi="Helvetica" w:cs="Helvetica"/>
          <w:b/>
          <w:bCs/>
          <w:color w:val="0000FF"/>
        </w:rPr>
        <w:t xml:space="preserve"> to do </w:t>
      </w:r>
      <w:r w:rsidR="000161BB">
        <w:rPr>
          <w:rFonts w:ascii="Helvetica" w:hAnsi="Helvetica" w:cs="Helvetica"/>
          <w:b/>
          <w:bCs/>
          <w:color w:val="0000FF"/>
        </w:rPr>
        <w:t xml:space="preserve">complete </w:t>
      </w:r>
      <w:r>
        <w:rPr>
          <w:rFonts w:ascii="Helvetica" w:hAnsi="Helvetica" w:cs="Helvetica"/>
          <w:b/>
          <w:bCs/>
          <w:color w:val="0000FF"/>
        </w:rPr>
        <w:t>job where it synchronizes Booking.com / Expedia etc. and can cover all OTA's</w:t>
      </w:r>
    </w:p>
    <w:p w:rsidR="00CF199A" w:rsidRDefault="00CF199A" w:rsidP="00F65BA0">
      <w:pPr>
        <w:jc w:val="both"/>
        <w:rPr>
          <w:rFonts w:ascii="Helvetica" w:hAnsi="Helvetica" w:cs="Helvetica"/>
          <w:b/>
          <w:bCs/>
          <w:color w:val="0000FF"/>
        </w:rPr>
      </w:pPr>
    </w:p>
    <w:p w:rsidR="00CF199A" w:rsidRDefault="00CF199A" w:rsidP="00F65BA0">
      <w:pPr>
        <w:pStyle w:val="ListParagraph"/>
        <w:numPr>
          <w:ilvl w:val="0"/>
          <w:numId w:val="9"/>
        </w:numPr>
        <w:jc w:val="both"/>
        <w:rPr>
          <w:rFonts w:ascii="Helvetica" w:hAnsi="Helvetica" w:cs="Helvetica"/>
          <w:b/>
          <w:bCs/>
          <w:color w:val="0000FF"/>
        </w:rPr>
      </w:pPr>
      <w:r>
        <w:rPr>
          <w:rFonts w:ascii="Helvetica" w:hAnsi="Helvetica" w:cs="Helvetica"/>
          <w:b/>
          <w:bCs/>
          <w:color w:val="0000FF"/>
        </w:rPr>
        <w:t>You have your Website as well as your Facebook page BUT you don't have BOOKING ENGINE that enable your DIRECT CUSTOMERS to book your property and SAVE COMMISSIONS so Bey-Roth can realize your dream with setting Booking Engine to increase Direct Bookings to your property generated through your website or Facebook page etc. and money received directly to your account without high commissions to be paid.</w:t>
      </w:r>
    </w:p>
    <w:p w:rsidR="00CF199A" w:rsidRDefault="00CF199A" w:rsidP="00F65BA0">
      <w:pPr>
        <w:jc w:val="both"/>
        <w:rPr>
          <w:rFonts w:ascii="Helvetica" w:hAnsi="Helvetica" w:cs="Helvetica"/>
          <w:b/>
          <w:bCs/>
          <w:color w:val="0000FF"/>
        </w:rPr>
      </w:pPr>
    </w:p>
    <w:p w:rsidR="00CF199A" w:rsidRDefault="00DE4E33" w:rsidP="00F65BA0">
      <w:pPr>
        <w:pStyle w:val="ListParagraph"/>
        <w:numPr>
          <w:ilvl w:val="0"/>
          <w:numId w:val="9"/>
        </w:numPr>
        <w:jc w:val="both"/>
        <w:rPr>
          <w:rFonts w:ascii="Helvetica" w:hAnsi="Helvetica" w:cs="Helvetica"/>
          <w:b/>
          <w:bCs/>
          <w:color w:val="0000FF"/>
        </w:rPr>
      </w:pPr>
      <w:r>
        <w:rPr>
          <w:rFonts w:ascii="Helvetica" w:hAnsi="Helvetica" w:cs="Helvetica"/>
          <w:b/>
          <w:bCs/>
          <w:color w:val="0000FF"/>
        </w:rPr>
        <w:t>Hotel/</w:t>
      </w:r>
      <w:r w:rsidR="00CF199A">
        <w:rPr>
          <w:rFonts w:ascii="Helvetica" w:hAnsi="Helvetica" w:cs="Helvetica"/>
          <w:b/>
          <w:bCs/>
          <w:color w:val="0000FF"/>
        </w:rPr>
        <w:t xml:space="preserve">Property has NO responsive website and No Facebook page Bey-Roth / FCCM can provide you with complete TURN KEY SOLUTION FOR Website, Domain Name, Hosting </w:t>
      </w:r>
      <w:r>
        <w:rPr>
          <w:rFonts w:ascii="Helvetica" w:hAnsi="Helvetica" w:cs="Helvetica"/>
          <w:b/>
          <w:bCs/>
          <w:color w:val="0000FF"/>
        </w:rPr>
        <w:t xml:space="preserve">&amp; </w:t>
      </w:r>
      <w:r w:rsidR="00CF199A">
        <w:rPr>
          <w:rFonts w:ascii="Helvetica" w:hAnsi="Helvetica" w:cs="Helvetica"/>
          <w:b/>
          <w:bCs/>
          <w:color w:val="0000FF"/>
        </w:rPr>
        <w:t>Emails.</w:t>
      </w:r>
    </w:p>
    <w:p w:rsidR="00BF417E" w:rsidRPr="00BF417E" w:rsidRDefault="00BF417E" w:rsidP="00F65BA0">
      <w:pPr>
        <w:pStyle w:val="ListParagraph"/>
        <w:jc w:val="both"/>
        <w:rPr>
          <w:rFonts w:ascii="Helvetica" w:hAnsi="Helvetica" w:cs="Helvetica"/>
          <w:b/>
          <w:bCs/>
          <w:color w:val="0000FF"/>
        </w:rPr>
      </w:pPr>
    </w:p>
    <w:p w:rsidR="00BF417E" w:rsidRDefault="00BF417E" w:rsidP="00F65BA0">
      <w:pPr>
        <w:pStyle w:val="ListParagraph"/>
        <w:numPr>
          <w:ilvl w:val="0"/>
          <w:numId w:val="9"/>
        </w:numPr>
        <w:jc w:val="both"/>
        <w:rPr>
          <w:rFonts w:ascii="Helvetica" w:hAnsi="Helvetica" w:cs="Helvetica"/>
          <w:b/>
          <w:bCs/>
          <w:color w:val="0000FF"/>
        </w:rPr>
      </w:pPr>
      <w:r>
        <w:rPr>
          <w:rFonts w:ascii="Helvetica" w:hAnsi="Helvetica" w:cs="Helvetica"/>
          <w:b/>
          <w:bCs/>
          <w:color w:val="0000FF"/>
        </w:rPr>
        <w:t>Th</w:t>
      </w:r>
      <w:r w:rsidR="000161BB">
        <w:rPr>
          <w:rFonts w:ascii="Helvetica" w:hAnsi="Helvetica" w:cs="Helvetica"/>
          <w:b/>
          <w:bCs/>
          <w:color w:val="0000FF"/>
        </w:rPr>
        <w:t>e</w:t>
      </w:r>
      <w:r>
        <w:rPr>
          <w:rFonts w:ascii="Helvetica" w:hAnsi="Helvetica" w:cs="Helvetica"/>
          <w:b/>
          <w:bCs/>
          <w:color w:val="0000FF"/>
        </w:rPr>
        <w:t>se days we are now</w:t>
      </w:r>
      <w:r w:rsidR="005122BB">
        <w:rPr>
          <w:rFonts w:ascii="Helvetica" w:hAnsi="Helvetica" w:cs="Helvetica"/>
          <w:b/>
          <w:bCs/>
          <w:color w:val="0000FF"/>
        </w:rPr>
        <w:t xml:space="preserve"> confronting are</w:t>
      </w:r>
      <w:r>
        <w:rPr>
          <w:rFonts w:ascii="Helvetica" w:hAnsi="Helvetica" w:cs="Helvetica"/>
          <w:b/>
          <w:bCs/>
          <w:color w:val="0000FF"/>
        </w:rPr>
        <w:t xml:space="preserve"> the most challenging</w:t>
      </w:r>
      <w:r w:rsidR="005122BB">
        <w:rPr>
          <w:rFonts w:ascii="Helvetica" w:hAnsi="Helvetica" w:cs="Helvetica"/>
          <w:b/>
          <w:bCs/>
          <w:color w:val="0000FF"/>
        </w:rPr>
        <w:t xml:space="preserve"> and</w:t>
      </w:r>
      <w:r>
        <w:rPr>
          <w:rFonts w:ascii="Helvetica" w:hAnsi="Helvetica" w:cs="Helvetica"/>
          <w:b/>
          <w:bCs/>
          <w:color w:val="0000FF"/>
        </w:rPr>
        <w:t xml:space="preserve"> will definitely impact </w:t>
      </w:r>
      <w:r w:rsidR="00DE4E33">
        <w:rPr>
          <w:rFonts w:ascii="Helvetica" w:hAnsi="Helvetica" w:cs="Helvetica"/>
          <w:b/>
          <w:bCs/>
          <w:color w:val="0000FF"/>
        </w:rPr>
        <w:t xml:space="preserve">the </w:t>
      </w:r>
      <w:r>
        <w:rPr>
          <w:rFonts w:ascii="Helvetica" w:hAnsi="Helvetica" w:cs="Helvetica"/>
          <w:b/>
          <w:bCs/>
          <w:color w:val="0000FF"/>
        </w:rPr>
        <w:t>years to come where the</w:t>
      </w:r>
      <w:r w:rsidR="00DE4E33">
        <w:rPr>
          <w:rFonts w:ascii="Helvetica" w:hAnsi="Helvetica" w:cs="Helvetica"/>
          <w:b/>
          <w:bCs/>
          <w:color w:val="0000FF"/>
        </w:rPr>
        <w:t xml:space="preserve"> world economic</w:t>
      </w:r>
      <w:r>
        <w:rPr>
          <w:rFonts w:ascii="Helvetica" w:hAnsi="Helvetica" w:cs="Helvetica"/>
          <w:b/>
          <w:bCs/>
          <w:color w:val="0000FF"/>
        </w:rPr>
        <w:t xml:space="preserve"> system will be reinvented as well as the world financial system is opt to change inevitably </w:t>
      </w:r>
      <w:r w:rsidR="005122BB">
        <w:rPr>
          <w:rFonts w:ascii="Helvetica" w:hAnsi="Helvetica" w:cs="Helvetica"/>
          <w:b/>
          <w:bCs/>
          <w:color w:val="0000FF"/>
        </w:rPr>
        <w:t xml:space="preserve">so </w:t>
      </w:r>
      <w:r>
        <w:rPr>
          <w:rFonts w:ascii="Helvetica" w:hAnsi="Helvetica" w:cs="Helvetica"/>
          <w:b/>
          <w:bCs/>
          <w:color w:val="0000FF"/>
        </w:rPr>
        <w:t>your investment</w:t>
      </w:r>
      <w:r w:rsidR="005122BB">
        <w:rPr>
          <w:rFonts w:ascii="Helvetica" w:hAnsi="Helvetica" w:cs="Helvetica"/>
          <w:b/>
          <w:bCs/>
          <w:color w:val="0000FF"/>
        </w:rPr>
        <w:t xml:space="preserve"> </w:t>
      </w:r>
      <w:r>
        <w:rPr>
          <w:rFonts w:ascii="Helvetica" w:hAnsi="Helvetica" w:cs="Helvetica"/>
          <w:b/>
          <w:bCs/>
          <w:color w:val="0000FF"/>
        </w:rPr>
        <w:t xml:space="preserve">will definitely require an international reliable insurance for </w:t>
      </w:r>
      <w:r w:rsidR="005122BB">
        <w:rPr>
          <w:rFonts w:ascii="Helvetica" w:hAnsi="Helvetica" w:cs="Helvetica"/>
          <w:b/>
          <w:bCs/>
          <w:color w:val="0000FF"/>
        </w:rPr>
        <w:t>those</w:t>
      </w:r>
      <w:r>
        <w:rPr>
          <w:rFonts w:ascii="Helvetica" w:hAnsi="Helvetica" w:cs="Helvetica"/>
          <w:b/>
          <w:bCs/>
          <w:color w:val="0000FF"/>
        </w:rPr>
        <w:t xml:space="preserve"> difficult times to come. Five Continents Crises Management has the </w:t>
      </w:r>
      <w:r w:rsidR="005122BB">
        <w:rPr>
          <w:rFonts w:ascii="Helvetica" w:hAnsi="Helvetica" w:cs="Helvetica"/>
          <w:b/>
          <w:bCs/>
          <w:color w:val="0000FF"/>
        </w:rPr>
        <w:t>solution as per your</w:t>
      </w:r>
      <w:r w:rsidR="000161BB">
        <w:rPr>
          <w:rFonts w:ascii="Helvetica" w:hAnsi="Helvetica" w:cs="Helvetica"/>
          <w:b/>
          <w:bCs/>
          <w:color w:val="0000FF"/>
        </w:rPr>
        <w:t xml:space="preserve"> </w:t>
      </w:r>
      <w:r w:rsidR="00144E7B">
        <w:rPr>
          <w:rFonts w:ascii="Helvetica" w:hAnsi="Helvetica" w:cs="Helvetica"/>
          <w:b/>
          <w:bCs/>
          <w:color w:val="0000FF"/>
        </w:rPr>
        <w:t xml:space="preserve">personal </w:t>
      </w:r>
      <w:r w:rsidR="000161BB">
        <w:rPr>
          <w:rFonts w:ascii="Helvetica" w:hAnsi="Helvetica" w:cs="Helvetica"/>
          <w:b/>
          <w:bCs/>
          <w:color w:val="0000FF"/>
        </w:rPr>
        <w:t xml:space="preserve">needs </w:t>
      </w:r>
      <w:r w:rsidR="00144E7B">
        <w:rPr>
          <w:rFonts w:ascii="Helvetica" w:hAnsi="Helvetica" w:cs="Helvetica"/>
          <w:b/>
          <w:bCs/>
          <w:color w:val="0000FF"/>
        </w:rPr>
        <w:t>in addition to</w:t>
      </w:r>
      <w:r w:rsidR="000161BB">
        <w:rPr>
          <w:rFonts w:ascii="Helvetica" w:hAnsi="Helvetica" w:cs="Helvetica"/>
          <w:b/>
          <w:bCs/>
          <w:color w:val="0000FF"/>
        </w:rPr>
        <w:t xml:space="preserve"> </w:t>
      </w:r>
      <w:r w:rsidR="00144E7B">
        <w:rPr>
          <w:rFonts w:ascii="Helvetica" w:hAnsi="Helvetica" w:cs="Helvetica"/>
          <w:b/>
          <w:bCs/>
          <w:color w:val="0000FF"/>
        </w:rPr>
        <w:t>hotel/</w:t>
      </w:r>
      <w:r w:rsidR="005122BB">
        <w:rPr>
          <w:rFonts w:ascii="Helvetica" w:hAnsi="Helvetica" w:cs="Helvetica"/>
          <w:b/>
          <w:bCs/>
          <w:color w:val="0000FF"/>
        </w:rPr>
        <w:t>property specific needs</w:t>
      </w:r>
      <w:r w:rsidR="00D419F7">
        <w:rPr>
          <w:rFonts w:ascii="Helvetica" w:hAnsi="Helvetica" w:cs="Helvetica"/>
          <w:b/>
          <w:bCs/>
          <w:color w:val="0000FF"/>
        </w:rPr>
        <w:t xml:space="preserve"> for perfect INSURANCE solution</w:t>
      </w:r>
      <w:r w:rsidR="00144E7B">
        <w:rPr>
          <w:rFonts w:ascii="Helvetica" w:hAnsi="Helvetica" w:cs="Helvetica"/>
          <w:b/>
          <w:bCs/>
          <w:color w:val="0000FF"/>
        </w:rPr>
        <w:t xml:space="preserve"> where it </w:t>
      </w:r>
      <w:r w:rsidR="00F80D1A">
        <w:rPr>
          <w:rFonts w:ascii="Helvetica" w:hAnsi="Helvetica" w:cs="Helvetica"/>
          <w:b/>
          <w:bCs/>
          <w:color w:val="0000FF"/>
        </w:rPr>
        <w:t>may be</w:t>
      </w:r>
      <w:r w:rsidR="00144E7B">
        <w:rPr>
          <w:rFonts w:ascii="Helvetica" w:hAnsi="Helvetica" w:cs="Helvetica"/>
          <w:b/>
          <w:bCs/>
          <w:color w:val="0000FF"/>
        </w:rPr>
        <w:t xml:space="preserve">                                  </w:t>
      </w:r>
      <w:r w:rsidR="00D419F7">
        <w:rPr>
          <w:rFonts w:ascii="Helvetica" w:hAnsi="Helvetica" w:cs="Helvetica"/>
          <w:b/>
          <w:bCs/>
          <w:color w:val="0000FF"/>
        </w:rPr>
        <w:t xml:space="preserve">the only option left after collapsing banking system. This is </w:t>
      </w:r>
      <w:r w:rsidR="00DE4E33">
        <w:rPr>
          <w:rFonts w:ascii="Helvetica" w:hAnsi="Helvetica" w:cs="Helvetica"/>
          <w:b/>
          <w:bCs/>
          <w:color w:val="0000FF"/>
        </w:rPr>
        <w:t xml:space="preserve">the </w:t>
      </w:r>
      <w:r w:rsidR="00D419F7">
        <w:rPr>
          <w:rFonts w:ascii="Helvetica" w:hAnsi="Helvetica" w:cs="Helvetica"/>
          <w:b/>
          <w:bCs/>
          <w:color w:val="0000FF"/>
        </w:rPr>
        <w:t>right moment to protect your CASH as well as your LIFETIME investment and even at those most difficult moments worldwide still WIN…</w:t>
      </w:r>
      <w:r w:rsidR="00DE4E33">
        <w:rPr>
          <w:rFonts w:ascii="Helvetica" w:hAnsi="Helvetica" w:cs="Helvetica"/>
          <w:b/>
          <w:bCs/>
          <w:color w:val="0000FF"/>
        </w:rPr>
        <w:t xml:space="preserve">&amp; keep safe. </w:t>
      </w:r>
      <w:r w:rsidR="00D419F7">
        <w:rPr>
          <w:rFonts w:ascii="Helvetica" w:hAnsi="Helvetica" w:cs="Helvetica"/>
          <w:b/>
          <w:bCs/>
          <w:color w:val="0000FF"/>
        </w:rPr>
        <w:t>FCCM has the right financial consultancy and the specific international reliable program</w:t>
      </w:r>
      <w:r w:rsidR="00DE4E33">
        <w:rPr>
          <w:rFonts w:ascii="Helvetica" w:hAnsi="Helvetica" w:cs="Helvetica"/>
          <w:b/>
          <w:bCs/>
          <w:color w:val="0000FF"/>
        </w:rPr>
        <w:t>s</w:t>
      </w:r>
      <w:r w:rsidR="00D419F7">
        <w:rPr>
          <w:rFonts w:ascii="Helvetica" w:hAnsi="Helvetica" w:cs="Helvetica"/>
          <w:b/>
          <w:bCs/>
          <w:color w:val="0000FF"/>
        </w:rPr>
        <w:t xml:space="preserve"> that meet your specific needs and requirements</w:t>
      </w:r>
      <w:r w:rsidR="00DE4E33">
        <w:rPr>
          <w:rFonts w:ascii="Helvetica" w:hAnsi="Helvetica" w:cs="Helvetica"/>
          <w:b/>
          <w:bCs/>
          <w:color w:val="0000FF"/>
        </w:rPr>
        <w:t>.</w:t>
      </w:r>
      <w:r w:rsidR="00D419F7">
        <w:rPr>
          <w:rFonts w:ascii="Helvetica" w:hAnsi="Helvetica" w:cs="Helvetica"/>
          <w:b/>
          <w:bCs/>
          <w:color w:val="0000FF"/>
        </w:rPr>
        <w:t xml:space="preserve"> </w:t>
      </w:r>
    </w:p>
    <w:p w:rsidR="00CF199A" w:rsidRDefault="00CF199A" w:rsidP="00F65BA0">
      <w:pPr>
        <w:jc w:val="both"/>
        <w:rPr>
          <w:rFonts w:ascii="Helvetica" w:hAnsi="Helvetica" w:cs="Helvetica"/>
          <w:b/>
          <w:bCs/>
          <w:color w:val="666666"/>
          <w:spacing w:val="3"/>
        </w:rPr>
      </w:pPr>
    </w:p>
    <w:p w:rsidR="00990373" w:rsidRPr="00990373" w:rsidRDefault="00990373" w:rsidP="00990373">
      <w:pPr>
        <w:pStyle w:val="ListParagraph"/>
        <w:numPr>
          <w:ilvl w:val="0"/>
          <w:numId w:val="7"/>
        </w:numPr>
        <w:jc w:val="both"/>
        <w:rPr>
          <w:rFonts w:ascii="Helvetica" w:hAnsi="Helvetica" w:cs="Helvetica"/>
          <w:b/>
          <w:bCs/>
          <w:color w:val="0000FF"/>
        </w:rPr>
      </w:pPr>
      <w:r w:rsidRPr="00990373">
        <w:rPr>
          <w:rFonts w:ascii="Helvetica" w:hAnsi="Helvetica" w:cs="Helvetica"/>
          <w:b/>
          <w:bCs/>
          <w:color w:val="0000FF"/>
        </w:rPr>
        <w:t xml:space="preserve">Facing financial crises at your property and planning to get out </w:t>
      </w:r>
      <w:r w:rsidR="00097ECF">
        <w:rPr>
          <w:rFonts w:ascii="Helvetica" w:hAnsi="Helvetica" w:cs="Helvetica"/>
          <w:b/>
          <w:bCs/>
          <w:color w:val="0000FF"/>
        </w:rPr>
        <w:t xml:space="preserve">of </w:t>
      </w:r>
      <w:r w:rsidRPr="00990373">
        <w:rPr>
          <w:rFonts w:ascii="Helvetica" w:hAnsi="Helvetica" w:cs="Helvetica"/>
          <w:b/>
          <w:bCs/>
          <w:color w:val="0000FF"/>
        </w:rPr>
        <w:t>business? Wait</w:t>
      </w:r>
      <w:r w:rsidR="00C54E2A">
        <w:rPr>
          <w:rFonts w:ascii="Helvetica" w:hAnsi="Helvetica" w:cs="Helvetica"/>
          <w:b/>
          <w:bCs/>
          <w:color w:val="0000FF"/>
        </w:rPr>
        <w:t>…</w:t>
      </w:r>
      <w:r w:rsidRPr="00990373">
        <w:rPr>
          <w:rFonts w:ascii="Helvetica" w:hAnsi="Helvetica" w:cs="Helvetica"/>
          <w:b/>
          <w:bCs/>
          <w:color w:val="0000FF"/>
        </w:rPr>
        <w:t xml:space="preserve">THREE GOLDEN opportunities at hand </w:t>
      </w:r>
      <w:r w:rsidR="00C54E2A" w:rsidRPr="00990373">
        <w:rPr>
          <w:rFonts w:ascii="Helvetica" w:hAnsi="Helvetica" w:cs="Helvetica"/>
          <w:b/>
          <w:bCs/>
          <w:color w:val="0000FF"/>
        </w:rPr>
        <w:t>where FCCM</w:t>
      </w:r>
      <w:r w:rsidRPr="00990373">
        <w:rPr>
          <w:rFonts w:ascii="Helvetica" w:hAnsi="Helvetica" w:cs="Helvetica"/>
          <w:b/>
          <w:bCs/>
          <w:color w:val="0000FF"/>
        </w:rPr>
        <w:t xml:space="preserve"> </w:t>
      </w:r>
      <w:r w:rsidR="00144E7B">
        <w:rPr>
          <w:rFonts w:ascii="Helvetica" w:hAnsi="Helvetica" w:cs="Helvetica"/>
          <w:b/>
          <w:bCs/>
          <w:color w:val="0000FF"/>
        </w:rPr>
        <w:t>offers</w:t>
      </w:r>
      <w:r w:rsidRPr="00990373">
        <w:rPr>
          <w:rFonts w:ascii="Helvetica" w:hAnsi="Helvetica" w:cs="Helvetica"/>
          <w:b/>
          <w:bCs/>
          <w:color w:val="0000FF"/>
        </w:rPr>
        <w:t xml:space="preserve"> complete Crises Management Triplet solution: </w:t>
      </w:r>
    </w:p>
    <w:p w:rsidR="00990373" w:rsidRPr="00990373" w:rsidRDefault="00990373" w:rsidP="00990373">
      <w:pPr>
        <w:jc w:val="both"/>
        <w:rPr>
          <w:rFonts w:ascii="Helvetica" w:hAnsi="Helvetica" w:cs="Helvetica"/>
          <w:b/>
          <w:bCs/>
          <w:color w:val="0000FF"/>
        </w:rPr>
      </w:pPr>
    </w:p>
    <w:p w:rsidR="00990373" w:rsidRDefault="00990373" w:rsidP="00990373">
      <w:pPr>
        <w:pStyle w:val="ListParagraph"/>
        <w:numPr>
          <w:ilvl w:val="0"/>
          <w:numId w:val="10"/>
        </w:numPr>
        <w:jc w:val="both"/>
        <w:rPr>
          <w:rFonts w:ascii="Helvetica" w:hAnsi="Helvetica" w:cs="Helvetica"/>
          <w:b/>
          <w:bCs/>
          <w:color w:val="0000FF"/>
        </w:rPr>
      </w:pPr>
      <w:r w:rsidRPr="00990373">
        <w:rPr>
          <w:rFonts w:ascii="Helvetica" w:hAnsi="Helvetica" w:cs="Helvetica"/>
          <w:b/>
          <w:bCs/>
          <w:color w:val="0000FF"/>
        </w:rPr>
        <w:t>In the event you have a loan and unable to pay back where bank will end up taking all your lif</w:t>
      </w:r>
      <w:r>
        <w:rPr>
          <w:rFonts w:ascii="Helvetica" w:hAnsi="Helvetica" w:cs="Helvetica"/>
          <w:b/>
          <w:bCs/>
          <w:color w:val="0000FF"/>
        </w:rPr>
        <w:t xml:space="preserve">etime investment, </w:t>
      </w:r>
      <w:r w:rsidRPr="00990373">
        <w:rPr>
          <w:rFonts w:ascii="Helvetica" w:hAnsi="Helvetica" w:cs="Helvetica"/>
          <w:b/>
          <w:bCs/>
          <w:color w:val="0000FF"/>
        </w:rPr>
        <w:t>FCCM</w:t>
      </w:r>
      <w:r>
        <w:rPr>
          <w:rFonts w:ascii="Helvetica" w:hAnsi="Helvetica" w:cs="Helvetica"/>
          <w:b/>
          <w:bCs/>
          <w:color w:val="0000FF"/>
        </w:rPr>
        <w:t xml:space="preserve"> </w:t>
      </w:r>
      <w:r w:rsidRPr="00990373">
        <w:rPr>
          <w:rFonts w:ascii="Helvetica" w:hAnsi="Helvetica" w:cs="Helvetica"/>
          <w:b/>
          <w:bCs/>
          <w:color w:val="0000FF"/>
        </w:rPr>
        <w:t>/</w:t>
      </w:r>
      <w:r>
        <w:rPr>
          <w:rFonts w:ascii="Helvetica" w:hAnsi="Helvetica" w:cs="Helvetica"/>
          <w:b/>
          <w:bCs/>
          <w:color w:val="0000FF"/>
        </w:rPr>
        <w:t xml:space="preserve"> </w:t>
      </w:r>
      <w:r w:rsidRPr="00990373">
        <w:rPr>
          <w:rFonts w:ascii="Helvetica" w:hAnsi="Helvetica" w:cs="Helvetica"/>
          <w:b/>
          <w:bCs/>
          <w:color w:val="0000FF"/>
        </w:rPr>
        <w:t>Bey-Roth can manage either Guaranteed rental Five to Ten years</w:t>
      </w:r>
      <w:r w:rsidR="00DC26E6">
        <w:rPr>
          <w:rFonts w:ascii="Helvetica" w:hAnsi="Helvetica" w:cs="Helvetica"/>
          <w:b/>
          <w:bCs/>
          <w:color w:val="0000FF"/>
        </w:rPr>
        <w:t xml:space="preserve"> OR Sharing Operational Expenses</w:t>
      </w:r>
      <w:r>
        <w:rPr>
          <w:rFonts w:ascii="Helvetica" w:hAnsi="Helvetica" w:cs="Helvetica"/>
          <w:b/>
          <w:bCs/>
          <w:color w:val="0000FF"/>
        </w:rPr>
        <w:t xml:space="preserve"> between FCCM/Bey-Roth &amp; Hotel Owner where we take the risk of paying</w:t>
      </w:r>
      <w:r w:rsidR="00DC26E6">
        <w:rPr>
          <w:rFonts w:ascii="Helvetica" w:hAnsi="Helvetica" w:cs="Helvetica"/>
          <w:b/>
          <w:bCs/>
          <w:color w:val="0000FF"/>
        </w:rPr>
        <w:t xml:space="preserve"> staff salaries, Internet/ electricity/</w:t>
      </w:r>
      <w:r w:rsidR="00097ECF">
        <w:rPr>
          <w:rFonts w:ascii="Helvetica" w:hAnsi="Helvetica" w:cs="Helvetica"/>
          <w:b/>
          <w:bCs/>
          <w:color w:val="0000FF"/>
        </w:rPr>
        <w:t>water, generator</w:t>
      </w:r>
      <w:r w:rsidR="00DC26E6">
        <w:rPr>
          <w:rFonts w:ascii="Helvetica" w:hAnsi="Helvetica" w:cs="Helvetica"/>
          <w:b/>
          <w:bCs/>
          <w:color w:val="0000FF"/>
        </w:rPr>
        <w:t xml:space="preserve"> &amp; other operational expenses sharing Income/Profit with owner.</w:t>
      </w:r>
      <w:r>
        <w:rPr>
          <w:rFonts w:ascii="Helvetica" w:hAnsi="Helvetica" w:cs="Helvetica"/>
          <w:b/>
          <w:bCs/>
          <w:color w:val="0000FF"/>
        </w:rPr>
        <w:t xml:space="preserve"> </w:t>
      </w:r>
      <w:r w:rsidRPr="00990373">
        <w:rPr>
          <w:rFonts w:ascii="Helvetica" w:hAnsi="Helvetica" w:cs="Helvetica"/>
          <w:b/>
          <w:bCs/>
          <w:color w:val="0000FF"/>
        </w:rPr>
        <w:t xml:space="preserve"> </w:t>
      </w:r>
    </w:p>
    <w:p w:rsidR="00990373" w:rsidRPr="00990373" w:rsidRDefault="00990373" w:rsidP="00990373">
      <w:pPr>
        <w:pStyle w:val="ListParagraph"/>
        <w:jc w:val="both"/>
        <w:rPr>
          <w:rFonts w:ascii="Helvetica" w:hAnsi="Helvetica" w:cs="Helvetica"/>
          <w:b/>
          <w:bCs/>
          <w:color w:val="0000FF"/>
        </w:rPr>
      </w:pPr>
    </w:p>
    <w:p w:rsidR="00990373" w:rsidRDefault="00990373" w:rsidP="00990373">
      <w:pPr>
        <w:pStyle w:val="ListParagraph"/>
        <w:numPr>
          <w:ilvl w:val="0"/>
          <w:numId w:val="10"/>
        </w:numPr>
        <w:jc w:val="both"/>
        <w:rPr>
          <w:rFonts w:ascii="Helvetica" w:hAnsi="Helvetica" w:cs="Helvetica"/>
          <w:b/>
          <w:bCs/>
          <w:color w:val="0000FF"/>
        </w:rPr>
      </w:pPr>
      <w:r w:rsidRPr="00990373">
        <w:rPr>
          <w:rFonts w:ascii="Helvetica" w:hAnsi="Helvetica" w:cs="Helvetica"/>
          <w:b/>
          <w:bCs/>
          <w:color w:val="0000FF"/>
        </w:rPr>
        <w:t xml:space="preserve">Have neither energy nor patience to </w:t>
      </w:r>
      <w:r w:rsidR="00E76D23">
        <w:rPr>
          <w:rFonts w:ascii="Helvetica" w:hAnsi="Helvetica" w:cs="Helvetica"/>
          <w:b/>
          <w:bCs/>
          <w:color w:val="0000FF"/>
        </w:rPr>
        <w:t xml:space="preserve">continue </w:t>
      </w:r>
      <w:r w:rsidRPr="00990373">
        <w:rPr>
          <w:rFonts w:ascii="Helvetica" w:hAnsi="Helvetica" w:cs="Helvetica"/>
          <w:b/>
          <w:bCs/>
          <w:color w:val="0000FF"/>
        </w:rPr>
        <w:t xml:space="preserve">with Hotel industry and want to change your </w:t>
      </w:r>
      <w:r w:rsidR="00E76D23">
        <w:rPr>
          <w:rFonts w:ascii="Helvetica" w:hAnsi="Helvetica" w:cs="Helvetica"/>
          <w:b/>
          <w:bCs/>
          <w:color w:val="0000FF"/>
        </w:rPr>
        <w:t xml:space="preserve">type </w:t>
      </w:r>
      <w:r w:rsidRPr="00990373">
        <w:rPr>
          <w:rFonts w:ascii="Helvetica" w:hAnsi="Helvetica" w:cs="Helvetica"/>
          <w:b/>
          <w:bCs/>
          <w:color w:val="0000FF"/>
        </w:rPr>
        <w:t>business</w:t>
      </w:r>
      <w:r w:rsidR="00E76D23">
        <w:rPr>
          <w:rFonts w:ascii="Helvetica" w:hAnsi="Helvetica" w:cs="Helvetica"/>
          <w:b/>
          <w:bCs/>
          <w:color w:val="0000FF"/>
        </w:rPr>
        <w:t xml:space="preserve"> </w:t>
      </w:r>
      <w:r w:rsidRPr="00990373">
        <w:rPr>
          <w:rFonts w:ascii="Helvetica" w:hAnsi="Helvetica" w:cs="Helvetica"/>
          <w:b/>
          <w:bCs/>
          <w:color w:val="0000FF"/>
        </w:rPr>
        <w:t>FCC</w:t>
      </w:r>
      <w:r w:rsidR="00DC26E6">
        <w:rPr>
          <w:rFonts w:ascii="Helvetica" w:hAnsi="Helvetica" w:cs="Helvetica"/>
          <w:b/>
          <w:bCs/>
          <w:color w:val="0000FF"/>
        </w:rPr>
        <w:t>M/Bey-Roth able to get the Right I</w:t>
      </w:r>
      <w:r w:rsidRPr="00990373">
        <w:rPr>
          <w:rFonts w:ascii="Helvetica" w:hAnsi="Helvetica" w:cs="Helvetica"/>
          <w:b/>
          <w:bCs/>
          <w:color w:val="0000FF"/>
        </w:rPr>
        <w:t xml:space="preserve">nvestor to </w:t>
      </w:r>
      <w:r w:rsidRPr="00990373">
        <w:rPr>
          <w:rFonts w:ascii="Helvetica" w:hAnsi="Helvetica" w:cs="Helvetica"/>
          <w:b/>
          <w:bCs/>
          <w:color w:val="0000FF"/>
        </w:rPr>
        <w:lastRenderedPageBreak/>
        <w:t>purchase your proper</w:t>
      </w:r>
      <w:r w:rsidR="00DC26E6">
        <w:rPr>
          <w:rFonts w:ascii="Helvetica" w:hAnsi="Helvetica" w:cs="Helvetica"/>
          <w:b/>
          <w:bCs/>
          <w:color w:val="0000FF"/>
        </w:rPr>
        <w:t>ty backed with</w:t>
      </w:r>
      <w:r w:rsidRPr="00990373">
        <w:rPr>
          <w:rFonts w:ascii="Helvetica" w:hAnsi="Helvetica" w:cs="Helvetica"/>
          <w:b/>
          <w:bCs/>
          <w:color w:val="0000FF"/>
        </w:rPr>
        <w:t xml:space="preserve"> over 19 years of international DIASPORA mega contacts/links</w:t>
      </w:r>
    </w:p>
    <w:p w:rsidR="00990373" w:rsidRPr="00990373" w:rsidRDefault="00990373" w:rsidP="00990373">
      <w:pPr>
        <w:pStyle w:val="ListParagraph"/>
        <w:rPr>
          <w:rFonts w:ascii="Helvetica" w:hAnsi="Helvetica" w:cs="Helvetica"/>
          <w:b/>
          <w:bCs/>
          <w:color w:val="0000FF"/>
        </w:rPr>
      </w:pPr>
    </w:p>
    <w:p w:rsidR="00990373" w:rsidRPr="00990373" w:rsidRDefault="00990373" w:rsidP="00990373">
      <w:pPr>
        <w:pStyle w:val="ListParagraph"/>
        <w:numPr>
          <w:ilvl w:val="0"/>
          <w:numId w:val="10"/>
        </w:numPr>
        <w:jc w:val="both"/>
        <w:rPr>
          <w:rFonts w:ascii="Helvetica" w:hAnsi="Helvetica" w:cs="Helvetica"/>
          <w:b/>
          <w:bCs/>
          <w:color w:val="0000FF"/>
        </w:rPr>
      </w:pPr>
      <w:r w:rsidRPr="00990373">
        <w:rPr>
          <w:rFonts w:ascii="Helvetica" w:hAnsi="Helvetica" w:cs="Helvetica"/>
          <w:b/>
          <w:bCs/>
          <w:color w:val="0000FF"/>
        </w:rPr>
        <w:t xml:space="preserve">Ready to continue with your business BUT need a jump ahead to stand out of the competition crowd </w:t>
      </w:r>
      <w:r w:rsidR="00031BCE">
        <w:rPr>
          <w:rFonts w:ascii="Helvetica" w:hAnsi="Helvetica" w:cs="Helvetica"/>
          <w:b/>
          <w:bCs/>
          <w:color w:val="0000FF"/>
        </w:rPr>
        <w:t>EVEN</w:t>
      </w:r>
      <w:r w:rsidRPr="00990373">
        <w:rPr>
          <w:rFonts w:ascii="Helvetica" w:hAnsi="Helvetica" w:cs="Helvetica"/>
          <w:b/>
          <w:bCs/>
          <w:color w:val="0000FF"/>
        </w:rPr>
        <w:t xml:space="preserve"> having limited resources to invest? FCCM/Bey-Roth have a TURN KEY solution with </w:t>
      </w:r>
      <w:r w:rsidR="00031BCE">
        <w:rPr>
          <w:rFonts w:ascii="Helvetica" w:hAnsi="Helvetica" w:cs="Helvetica"/>
          <w:b/>
          <w:bCs/>
          <w:color w:val="0000FF"/>
        </w:rPr>
        <w:t xml:space="preserve">their </w:t>
      </w:r>
      <w:r w:rsidRPr="00990373">
        <w:rPr>
          <w:rFonts w:ascii="Helvetica" w:hAnsi="Helvetica" w:cs="Helvetica"/>
          <w:b/>
          <w:bCs/>
          <w:color w:val="0000FF"/>
        </w:rPr>
        <w:t xml:space="preserve">sister company Hansa Hotels Worldwide GmbH </w:t>
      </w:r>
      <w:r w:rsidR="002A3F0B">
        <w:rPr>
          <w:rFonts w:ascii="Helvetica" w:hAnsi="Helvetica" w:cs="Helvetica"/>
          <w:b/>
          <w:bCs/>
          <w:color w:val="0000FF"/>
        </w:rPr>
        <w:t>(</w:t>
      </w:r>
      <w:r w:rsidR="00EB1D5B">
        <w:rPr>
          <w:rFonts w:ascii="Helvetica" w:hAnsi="Helvetica" w:cs="Helvetica"/>
          <w:b/>
          <w:bCs/>
          <w:color w:val="0000FF"/>
        </w:rPr>
        <w:t xml:space="preserve">HHW) </w:t>
      </w:r>
      <w:r w:rsidRPr="00990373">
        <w:rPr>
          <w:rFonts w:ascii="Helvetica" w:hAnsi="Helvetica" w:cs="Helvetica"/>
          <w:b/>
          <w:bCs/>
          <w:color w:val="0000FF"/>
        </w:rPr>
        <w:t>established in Berlin and opened its first hotel since 1905 carrying over 1</w:t>
      </w:r>
      <w:r w:rsidR="002A3F0B">
        <w:rPr>
          <w:rFonts w:ascii="Helvetica" w:hAnsi="Helvetica" w:cs="Helvetica"/>
          <w:b/>
          <w:bCs/>
          <w:color w:val="0000FF"/>
        </w:rPr>
        <w:t>1</w:t>
      </w:r>
      <w:r w:rsidRPr="00990373">
        <w:rPr>
          <w:rFonts w:ascii="Helvetica" w:hAnsi="Helvetica" w:cs="Helvetica"/>
          <w:b/>
          <w:bCs/>
          <w:color w:val="0000FF"/>
        </w:rPr>
        <w:t xml:space="preserve">5 years of Worldwide Hotel Experience where we can provide either Franchising (where you continue to manage as per HHW Standard Operational Procedures and HHW will do the sales distribution with STRONG BRANDING) or ManChise (Management &amp; Franchise where HHW will provide management leadership for key positions in addition to Sales &amp; Distribution)   </w:t>
      </w:r>
    </w:p>
    <w:p w:rsidR="00990373" w:rsidRPr="00990373" w:rsidRDefault="00990373" w:rsidP="00F65BA0">
      <w:pPr>
        <w:jc w:val="both"/>
        <w:rPr>
          <w:rFonts w:ascii="Helvetica" w:hAnsi="Helvetica" w:cs="Helvetica"/>
          <w:b/>
          <w:bCs/>
          <w:i/>
          <w:iCs/>
          <w:color w:val="666666"/>
          <w:spacing w:val="3"/>
        </w:rPr>
      </w:pPr>
    </w:p>
    <w:p w:rsidR="00CF199A" w:rsidRDefault="00CF199A" w:rsidP="00F65BA0">
      <w:pPr>
        <w:jc w:val="both"/>
        <w:rPr>
          <w:rFonts w:ascii="Helvetica" w:hAnsi="Helvetica" w:cs="Helvetica"/>
          <w:b/>
          <w:bCs/>
          <w:color w:val="666666"/>
          <w:spacing w:val="3"/>
        </w:rPr>
      </w:pPr>
    </w:p>
    <w:p w:rsidR="00CF199A" w:rsidRDefault="00CF199A" w:rsidP="00F65BA0">
      <w:pPr>
        <w:jc w:val="both"/>
        <w:rPr>
          <w:rFonts w:ascii="Helvetica" w:hAnsi="Helvetica" w:cs="Helvetica"/>
          <w:b/>
          <w:bCs/>
          <w:color w:val="666666"/>
          <w:spacing w:val="3"/>
        </w:rPr>
      </w:pPr>
      <w:r>
        <w:rPr>
          <w:rFonts w:ascii="Helvetica" w:hAnsi="Helvetica" w:cs="Helvetica"/>
          <w:b/>
          <w:bCs/>
          <w:color w:val="666666"/>
          <w:spacing w:val="3"/>
        </w:rPr>
        <w:t>Don't you think that above selected targets worth your valuable attention at such challenging times as a Decision Maker? </w:t>
      </w:r>
    </w:p>
    <w:p w:rsidR="002C5589" w:rsidRDefault="002C5589" w:rsidP="00F65BA0">
      <w:pPr>
        <w:jc w:val="both"/>
      </w:pPr>
    </w:p>
    <w:p w:rsidR="00CF199A" w:rsidRDefault="00CF199A" w:rsidP="00F65BA0">
      <w:pPr>
        <w:jc w:val="both"/>
      </w:pPr>
      <w:r>
        <w:rPr>
          <w:rFonts w:ascii="Helvetica" w:hAnsi="Helvetica" w:cs="Helvetica"/>
          <w:b/>
          <w:bCs/>
          <w:color w:val="666666"/>
          <w:spacing w:val="3"/>
        </w:rPr>
        <w:t>We invite you for a quick tour along clear direct brief details allowing you to take decision safeguarding your property which is a Lifetime investment and even beyond, it may be a dream that you may want to hold to and safeguard...</w:t>
      </w:r>
    </w:p>
    <w:p w:rsidR="00CF199A" w:rsidRDefault="00CF199A" w:rsidP="00F65BA0">
      <w:pPr>
        <w:spacing w:before="100" w:beforeAutospacing="1" w:after="100" w:afterAutospacing="1"/>
        <w:jc w:val="both"/>
        <w:rPr>
          <w:rFonts w:ascii="Helvetica" w:hAnsi="Helvetica" w:cs="Helvetica"/>
          <w:color w:val="000000"/>
          <w:spacing w:val="3"/>
        </w:rPr>
      </w:pPr>
      <w:r>
        <w:rPr>
          <w:color w:val="000000"/>
        </w:rPr>
        <w:t> </w:t>
      </w:r>
      <w:r>
        <w:rPr>
          <w:rFonts w:ascii="Helvetica" w:hAnsi="Helvetica" w:cs="Helvetica"/>
          <w:color w:val="000000"/>
          <w:spacing w:val="3"/>
        </w:rPr>
        <w:t>1- Five Continents Crises </w:t>
      </w:r>
      <w:r>
        <w:rPr>
          <w:rFonts w:ascii="Helvetica" w:hAnsi="Helvetica" w:cs="Helvetica"/>
          <w:color w:val="303336"/>
          <w:spacing w:val="3"/>
        </w:rPr>
        <w:t>Management </w:t>
      </w:r>
      <w:r>
        <w:rPr>
          <w:rFonts w:ascii="Helvetica" w:hAnsi="Helvetica" w:cs="Helvetica"/>
          <w:color w:val="000000"/>
          <w:spacing w:val="3"/>
        </w:rPr>
        <w:t>GmbH has its own closed circle database as well as strong relations with Non-Governmental Organizations and Governmental Organizations where FCCM excels within the International Diplomatic missions, International Corporates specially those European Based as well as web of long-term strong contacts with international travel trade. You will benefit from FCCM – LEVANT/MENA region, as since over ONE YEAR exceptional efforts already exerted in the Lebanese market since September 2018 specially developed and clearly identified right clientele as well as the main interest groups for LEVANT/Lebanon region as by now FCCM confidently has the market grip to start immediately converting business to your property. Making you ONE year ahead of competition and gaining the benefit of the leap ahead through FCCM &amp; Bey-Roth distribution channels that are specialized in crises management.</w:t>
      </w:r>
    </w:p>
    <w:p w:rsidR="00CF199A" w:rsidRDefault="00CF199A" w:rsidP="00F65BA0">
      <w:pPr>
        <w:spacing w:before="100" w:beforeAutospacing="1" w:after="100" w:afterAutospacing="1"/>
        <w:jc w:val="both"/>
        <w:rPr>
          <w:rFonts w:ascii="Helvetica" w:hAnsi="Helvetica" w:cs="Helvetica"/>
          <w:b/>
          <w:bCs/>
          <w:color w:val="0070C0"/>
          <w:spacing w:val="3"/>
        </w:rPr>
      </w:pPr>
      <w:r>
        <w:rPr>
          <w:rFonts w:ascii="Helvetica" w:hAnsi="Helvetica" w:cs="Helvetica"/>
          <w:color w:val="303336"/>
          <w:spacing w:val="3"/>
        </w:rPr>
        <w:t>2- Five Continents Hospitality &amp; Investments Management</w:t>
      </w:r>
      <w:r>
        <w:rPr>
          <w:rFonts w:ascii="Helvetica" w:hAnsi="Helvetica" w:cs="Helvetica"/>
          <w:color w:val="000000"/>
          <w:spacing w:val="3"/>
        </w:rPr>
        <w:t> (FCHM) GmbH will provide the most innovative solution for Hotel Software Technology - Prologic MyCloud technology guaranteeing the safety and international standards where you will have all information at your fingertips through smart phone applications. Perfect complete solution for front office and back office including outlet</w:t>
      </w:r>
      <w:r w:rsidR="00E47E97">
        <w:rPr>
          <w:rFonts w:ascii="Helvetica" w:hAnsi="Helvetica" w:cs="Helvetica"/>
          <w:color w:val="000000"/>
          <w:spacing w:val="3"/>
        </w:rPr>
        <w:t>s</w:t>
      </w:r>
      <w:r>
        <w:rPr>
          <w:rFonts w:ascii="Helvetica" w:hAnsi="Helvetica" w:cs="Helvetica"/>
          <w:color w:val="000000"/>
          <w:spacing w:val="3"/>
        </w:rPr>
        <w:t xml:space="preserve"> Point Of Sale where No need to do upfront high investment IT infrastructure, server hardware as this latest technology enables shared services needing low cost data network reducing</w:t>
      </w:r>
      <w:r>
        <w:rPr>
          <w:rFonts w:ascii="Helvetica" w:hAnsi="Helvetica" w:cs="Helvetica"/>
          <w:color w:val="303336"/>
          <w:spacing w:val="3"/>
        </w:rPr>
        <w:t> manual inputs through minimal use of paper. MyCloud back office reduces the cost of operations (Purchasing, Inventory, F&amp;B costing, back office accounting and bank reconciliation interfaced with multiple 3rd party systems including</w:t>
      </w:r>
      <w:r>
        <w:rPr>
          <w:rFonts w:ascii="Helvetica" w:hAnsi="Helvetica" w:cs="Helvetica"/>
          <w:color w:val="000000"/>
          <w:spacing w:val="3"/>
        </w:rPr>
        <w:t> the leading PMS, payroll and other sales invoicing and cost recognition systems. MyCloud Prologic Hospitality PMS will</w:t>
      </w:r>
      <w:r>
        <w:rPr>
          <w:rFonts w:ascii="Helvetica" w:hAnsi="Helvetica" w:cs="Helvetica"/>
          <w:color w:val="303336"/>
          <w:spacing w:val="3"/>
        </w:rPr>
        <w:t xml:space="preserve"> give your property Future Proof solution utilizing the Cloud technology with 24/7 service and support </w:t>
      </w:r>
      <w:r w:rsidRPr="002C5589">
        <w:rPr>
          <w:rFonts w:ascii="Helvetica" w:hAnsi="Helvetica" w:cs="Helvetica"/>
          <w:color w:val="0070C0"/>
          <w:spacing w:val="3"/>
        </w:rPr>
        <w:t xml:space="preserve">where </w:t>
      </w:r>
      <w:r w:rsidR="003E4CD9">
        <w:rPr>
          <w:rFonts w:ascii="Helvetica" w:hAnsi="Helvetica" w:cs="Helvetica"/>
          <w:b/>
          <w:bCs/>
          <w:color w:val="0070C0"/>
          <w:spacing w:val="3"/>
        </w:rPr>
        <w:t xml:space="preserve">a signup fee of USD </w:t>
      </w:r>
      <w:r w:rsidR="003E4CD9" w:rsidRPr="00DB4372">
        <w:rPr>
          <w:rFonts w:ascii="Helvetica" w:hAnsi="Helvetica" w:cs="Helvetica"/>
          <w:b/>
          <w:bCs/>
          <w:color w:val="0070C0"/>
          <w:spacing w:val="3"/>
          <w:sz w:val="26"/>
          <w:szCs w:val="26"/>
          <w:u w:val="single"/>
        </w:rPr>
        <w:t>$</w:t>
      </w:r>
      <w:r w:rsidRPr="00DB4372">
        <w:rPr>
          <w:rFonts w:ascii="Helvetica" w:hAnsi="Helvetica" w:cs="Helvetica"/>
          <w:b/>
          <w:bCs/>
          <w:color w:val="0070C0"/>
          <w:spacing w:val="3"/>
          <w:sz w:val="26"/>
          <w:szCs w:val="26"/>
          <w:u w:val="single"/>
        </w:rPr>
        <w:t>399</w:t>
      </w:r>
      <w:r w:rsidRPr="002C5589">
        <w:rPr>
          <w:rFonts w:ascii="Helvetica" w:hAnsi="Helvetica" w:cs="Helvetica"/>
          <w:b/>
          <w:bCs/>
          <w:color w:val="0070C0"/>
          <w:spacing w:val="3"/>
        </w:rPr>
        <w:t xml:space="preserve"> (once for life time)</w:t>
      </w:r>
      <w:r w:rsidRPr="002C5589">
        <w:rPr>
          <w:rFonts w:ascii="Helvetica" w:hAnsi="Helvetica" w:cs="Helvetica"/>
          <w:color w:val="0070C0"/>
          <w:spacing w:val="3"/>
        </w:rPr>
        <w:t xml:space="preserve"> </w:t>
      </w:r>
      <w:r w:rsidRPr="002C5589">
        <w:rPr>
          <w:rFonts w:ascii="Helvetica" w:hAnsi="Helvetica" w:cs="Helvetica"/>
          <w:b/>
          <w:bCs/>
          <w:color w:val="0070C0"/>
          <w:spacing w:val="3"/>
        </w:rPr>
        <w:t>in addition to</w:t>
      </w:r>
      <w:r w:rsidRPr="002C5589">
        <w:rPr>
          <w:rFonts w:ascii="Helvetica" w:hAnsi="Helvetica" w:cs="Helvetica"/>
          <w:color w:val="0070C0"/>
          <w:spacing w:val="3"/>
        </w:rPr>
        <w:t xml:space="preserve"> </w:t>
      </w:r>
      <w:r w:rsidRPr="00DB4372">
        <w:rPr>
          <w:rFonts w:ascii="Helvetica" w:hAnsi="Helvetica" w:cs="Helvetica"/>
          <w:b/>
          <w:bCs/>
          <w:color w:val="0070C0"/>
          <w:spacing w:val="3"/>
          <w:sz w:val="26"/>
          <w:szCs w:val="26"/>
          <w:u w:val="single"/>
        </w:rPr>
        <w:t>USD $8</w:t>
      </w:r>
      <w:r w:rsidRPr="002C5589">
        <w:rPr>
          <w:rFonts w:ascii="Helvetica" w:hAnsi="Helvetica" w:cs="Helvetica"/>
          <w:b/>
          <w:bCs/>
          <w:color w:val="0070C0"/>
          <w:spacing w:val="3"/>
        </w:rPr>
        <w:t xml:space="preserve"> per room per month for the Front Office System</w:t>
      </w:r>
      <w:r w:rsidRPr="002C5589">
        <w:rPr>
          <w:rFonts w:ascii="Helvetica" w:hAnsi="Helvetica" w:cs="Helvetica"/>
          <w:color w:val="0070C0"/>
          <w:spacing w:val="3"/>
        </w:rPr>
        <w:t> </w:t>
      </w:r>
      <w:r w:rsidRPr="002C5589">
        <w:rPr>
          <w:rFonts w:ascii="Helvetica" w:hAnsi="Helvetica" w:cs="Helvetica"/>
          <w:b/>
          <w:bCs/>
          <w:color w:val="0070C0"/>
          <w:spacing w:val="3"/>
        </w:rPr>
        <w:t>and only</w:t>
      </w:r>
      <w:r w:rsidR="00CF7C69">
        <w:rPr>
          <w:rFonts w:ascii="Helvetica" w:hAnsi="Helvetica" w:cs="Helvetica"/>
          <w:b/>
          <w:bCs/>
          <w:color w:val="0070C0"/>
          <w:spacing w:val="3"/>
        </w:rPr>
        <w:t xml:space="preserve"> USD</w:t>
      </w:r>
      <w:r w:rsidRPr="002C5589">
        <w:rPr>
          <w:rFonts w:ascii="Helvetica" w:hAnsi="Helvetica" w:cs="Helvetica"/>
          <w:b/>
          <w:bCs/>
          <w:color w:val="0070C0"/>
          <w:spacing w:val="3"/>
        </w:rPr>
        <w:t xml:space="preserve"> </w:t>
      </w:r>
      <w:r w:rsidRPr="00DB4372">
        <w:rPr>
          <w:rFonts w:ascii="Helvetica" w:hAnsi="Helvetica" w:cs="Helvetica"/>
          <w:b/>
          <w:bCs/>
          <w:color w:val="0070C0"/>
          <w:spacing w:val="3"/>
          <w:sz w:val="26"/>
          <w:szCs w:val="26"/>
          <w:u w:val="single"/>
        </w:rPr>
        <w:t>$170</w:t>
      </w:r>
      <w:r w:rsidRPr="002C5589">
        <w:rPr>
          <w:rFonts w:ascii="Helvetica" w:hAnsi="Helvetica" w:cs="Helvetica"/>
          <w:b/>
          <w:bCs/>
          <w:color w:val="0070C0"/>
          <w:spacing w:val="3"/>
        </w:rPr>
        <w:t xml:space="preserve"> per user per months for the complete back office system where a s</w:t>
      </w:r>
      <w:r w:rsidR="003E4CD9">
        <w:rPr>
          <w:rFonts w:ascii="Helvetica" w:hAnsi="Helvetica" w:cs="Helvetica"/>
          <w:b/>
          <w:bCs/>
          <w:color w:val="0070C0"/>
          <w:spacing w:val="3"/>
        </w:rPr>
        <w:t xml:space="preserve">etup fee of </w:t>
      </w:r>
      <w:r w:rsidR="003E4CD9" w:rsidRPr="00DB4372">
        <w:rPr>
          <w:rFonts w:ascii="Helvetica" w:hAnsi="Helvetica" w:cs="Helvetica"/>
          <w:b/>
          <w:bCs/>
          <w:color w:val="0070C0"/>
          <w:spacing w:val="3"/>
          <w:sz w:val="26"/>
          <w:szCs w:val="26"/>
          <w:u w:val="single"/>
        </w:rPr>
        <w:t>USD $</w:t>
      </w:r>
      <w:r w:rsidRPr="00DB4372">
        <w:rPr>
          <w:rFonts w:ascii="Helvetica" w:hAnsi="Helvetica" w:cs="Helvetica"/>
          <w:b/>
          <w:bCs/>
          <w:color w:val="0070C0"/>
          <w:spacing w:val="3"/>
          <w:sz w:val="26"/>
          <w:szCs w:val="26"/>
          <w:u w:val="single"/>
        </w:rPr>
        <w:t>260</w:t>
      </w:r>
      <w:r w:rsidRPr="002C5589">
        <w:rPr>
          <w:rFonts w:ascii="Helvetica" w:hAnsi="Helvetica" w:cs="Helvetica"/>
          <w:b/>
          <w:bCs/>
          <w:color w:val="0070C0"/>
          <w:spacing w:val="3"/>
        </w:rPr>
        <w:t xml:space="preserve"> PER EACH PRODUCT REQUIRED (once</w:t>
      </w:r>
      <w:r w:rsidR="003E4CD9">
        <w:rPr>
          <w:rFonts w:ascii="Helvetica" w:hAnsi="Helvetica" w:cs="Helvetica"/>
          <w:b/>
          <w:bCs/>
          <w:color w:val="0070C0"/>
          <w:spacing w:val="3"/>
        </w:rPr>
        <w:t xml:space="preserve"> for lifetime) in addition to </w:t>
      </w:r>
      <w:r w:rsidR="00CF7C69">
        <w:rPr>
          <w:rFonts w:ascii="Helvetica" w:hAnsi="Helvetica" w:cs="Helvetica"/>
          <w:b/>
          <w:bCs/>
          <w:color w:val="0070C0"/>
          <w:spacing w:val="3"/>
        </w:rPr>
        <w:lastRenderedPageBreak/>
        <w:t xml:space="preserve">USD </w:t>
      </w:r>
      <w:r w:rsidR="003E4CD9" w:rsidRPr="00DB4372">
        <w:rPr>
          <w:rFonts w:ascii="Helvetica" w:hAnsi="Helvetica" w:cs="Helvetica"/>
          <w:b/>
          <w:bCs/>
          <w:color w:val="0070C0"/>
          <w:spacing w:val="3"/>
          <w:sz w:val="26"/>
          <w:szCs w:val="26"/>
          <w:u w:val="single"/>
        </w:rPr>
        <w:t>$</w:t>
      </w:r>
      <w:r w:rsidRPr="00DB4372">
        <w:rPr>
          <w:rFonts w:ascii="Helvetica" w:hAnsi="Helvetica" w:cs="Helvetica"/>
          <w:b/>
          <w:bCs/>
          <w:color w:val="0070C0"/>
          <w:spacing w:val="3"/>
          <w:sz w:val="26"/>
          <w:szCs w:val="26"/>
          <w:u w:val="single"/>
        </w:rPr>
        <w:t>190</w:t>
      </w:r>
      <w:r w:rsidRPr="002C5589">
        <w:rPr>
          <w:rFonts w:ascii="Helvetica" w:hAnsi="Helvetica" w:cs="Helvetica"/>
          <w:b/>
          <w:bCs/>
          <w:color w:val="0070C0"/>
          <w:spacing w:val="3"/>
        </w:rPr>
        <w:t xml:space="preserve"> Per month for HUMAN RESOURCES (leading complete hotel staff software worldwide) in addition to ONLINE TRAINING exceptionally detaile</w:t>
      </w:r>
      <w:r w:rsidR="003E4CD9">
        <w:rPr>
          <w:rFonts w:ascii="Helvetica" w:hAnsi="Helvetica" w:cs="Helvetica"/>
          <w:b/>
          <w:bCs/>
          <w:color w:val="0070C0"/>
          <w:spacing w:val="3"/>
        </w:rPr>
        <w:t xml:space="preserve">d hands on effective for only </w:t>
      </w:r>
      <w:r w:rsidR="00CF7C69">
        <w:rPr>
          <w:rFonts w:ascii="Helvetica" w:hAnsi="Helvetica" w:cs="Helvetica"/>
          <w:b/>
          <w:bCs/>
          <w:color w:val="0070C0"/>
          <w:spacing w:val="3"/>
        </w:rPr>
        <w:t xml:space="preserve">USD </w:t>
      </w:r>
      <w:r w:rsidR="003E4CD9" w:rsidRPr="00DB4372">
        <w:rPr>
          <w:rFonts w:ascii="Helvetica" w:hAnsi="Helvetica" w:cs="Helvetica"/>
          <w:b/>
          <w:bCs/>
          <w:color w:val="0070C0"/>
          <w:spacing w:val="3"/>
          <w:sz w:val="26"/>
          <w:szCs w:val="26"/>
          <w:u w:val="single"/>
        </w:rPr>
        <w:t>$</w:t>
      </w:r>
      <w:r w:rsidRPr="00DB4372">
        <w:rPr>
          <w:rFonts w:ascii="Helvetica" w:hAnsi="Helvetica" w:cs="Helvetica"/>
          <w:b/>
          <w:bCs/>
          <w:color w:val="0070C0"/>
          <w:spacing w:val="3"/>
          <w:sz w:val="26"/>
          <w:szCs w:val="26"/>
          <w:u w:val="single"/>
        </w:rPr>
        <w:t>160</w:t>
      </w:r>
      <w:r w:rsidRPr="002C5589">
        <w:rPr>
          <w:rFonts w:ascii="Helvetica" w:hAnsi="Helvetica" w:cs="Helvetica"/>
          <w:b/>
          <w:bCs/>
          <w:color w:val="0070C0"/>
          <w:spacing w:val="3"/>
        </w:rPr>
        <w:t xml:space="preserve"> per session irrespective of attendees number. </w:t>
      </w:r>
    </w:p>
    <w:p w:rsidR="00CF199A" w:rsidRDefault="00CF199A" w:rsidP="00F65BA0">
      <w:pPr>
        <w:spacing w:before="100" w:beforeAutospacing="1" w:after="100" w:afterAutospacing="1"/>
        <w:jc w:val="both"/>
        <w:rPr>
          <w:rFonts w:ascii="Helvetica" w:hAnsi="Helvetica" w:cs="Helvetica"/>
          <w:color w:val="303336"/>
          <w:spacing w:val="3"/>
        </w:rPr>
      </w:pPr>
      <w:r>
        <w:rPr>
          <w:rFonts w:ascii="Helvetica" w:hAnsi="Helvetica" w:cs="Helvetica"/>
          <w:color w:val="303336"/>
          <w:spacing w:val="3"/>
        </w:rPr>
        <w:t xml:space="preserve">3- FCCM - Five Continents Crises Management GmbH will guarantee the FREE set up of GDS (Global Distribution System) where your property will be linked to 650.000 travel agencies worldwide, those travel agencies will be </w:t>
      </w:r>
      <w:r w:rsidR="00E47E97">
        <w:rPr>
          <w:rFonts w:ascii="Helvetica" w:hAnsi="Helvetica" w:cs="Helvetica"/>
          <w:color w:val="303336"/>
          <w:spacing w:val="3"/>
        </w:rPr>
        <w:t>selling</w:t>
      </w:r>
      <w:r>
        <w:rPr>
          <w:rFonts w:ascii="Helvetica" w:hAnsi="Helvetica" w:cs="Helvetica"/>
          <w:color w:val="303336"/>
          <w:spacing w:val="3"/>
        </w:rPr>
        <w:t xml:space="preserve"> your property through </w:t>
      </w:r>
      <w:r>
        <w:rPr>
          <w:rFonts w:ascii="Helvetica" w:hAnsi="Helvetica" w:cs="Helvetica"/>
        </w:rPr>
        <w:t xml:space="preserve">booking multiple travel services from hotel rooms, airlines tickets, car rental, sightseeing etc. A COMPLETE TURN KEY PACKAGE through our Global Distribution System GDS. BENEFIT FROM OUR FREE OF CHARGE SET UP  for limited period of 30 days to join the GDS program worldwide as a positive gesture of support to our beloved Lebanese Tourism Industry from Bey-Roth </w:t>
      </w:r>
      <w:r>
        <w:rPr>
          <w:rFonts w:ascii="Helvetica" w:hAnsi="Helvetica" w:cs="Helvetica"/>
          <w:color w:val="303336"/>
          <w:spacing w:val="3"/>
        </w:rPr>
        <w:t xml:space="preserve">hand in hand together with our sister company Xenia International based in Milano and Serbia. </w:t>
      </w:r>
    </w:p>
    <w:p w:rsidR="00CF199A" w:rsidRDefault="00CF199A" w:rsidP="00F65BA0">
      <w:pPr>
        <w:spacing w:before="100" w:beforeAutospacing="1" w:after="100" w:afterAutospacing="1"/>
        <w:jc w:val="both"/>
        <w:rPr>
          <w:rFonts w:ascii="Helvetica" w:hAnsi="Helvetica" w:cs="Helvetica"/>
          <w:color w:val="303336"/>
          <w:spacing w:val="3"/>
        </w:rPr>
      </w:pPr>
      <w:r>
        <w:rPr>
          <w:rFonts w:ascii="Helvetica" w:hAnsi="Helvetica" w:cs="Helvetica"/>
          <w:color w:val="303336"/>
          <w:spacing w:val="3"/>
        </w:rPr>
        <w:t>4- SALES NEW BREAKTHROUGH Innovative Technology EXCLUSIVELY for Hotels through Bey-Roth that has officially been launched to cover the following LATEST STATE OF ART MODERN &amp; FUTURE PROOF TECHNOLOGY:  </w:t>
      </w:r>
    </w:p>
    <w:p w:rsidR="00CF199A" w:rsidRDefault="00CF199A" w:rsidP="00F65BA0">
      <w:pPr>
        <w:pStyle w:val="ListParagraph"/>
        <w:numPr>
          <w:ilvl w:val="0"/>
          <w:numId w:val="9"/>
        </w:numPr>
        <w:jc w:val="both"/>
        <w:rPr>
          <w:rFonts w:ascii="Helvetica" w:hAnsi="Helvetica" w:cs="Helvetica"/>
        </w:rPr>
      </w:pPr>
      <w:r>
        <w:rPr>
          <w:rFonts w:ascii="Helvetica" w:hAnsi="Helvetica" w:cs="Helvetica"/>
          <w:b/>
          <w:bCs/>
        </w:rPr>
        <w:t>iBook</w:t>
      </w:r>
      <w:r>
        <w:rPr>
          <w:rFonts w:ascii="Helvetica" w:hAnsi="Helvetica" w:cs="Helvetica"/>
        </w:rPr>
        <w:t xml:space="preserve">: Web Booking Engine inside your website, Facebook page and a booking link (One Time Setup Fee </w:t>
      </w:r>
      <w:r>
        <w:rPr>
          <w:rFonts w:ascii="Helvetica" w:hAnsi="Helvetica" w:cs="Helvetica"/>
          <w:b/>
          <w:bCs/>
          <w:color w:val="0070C0"/>
          <w:sz w:val="26"/>
          <w:szCs w:val="26"/>
        </w:rPr>
        <w:t>$200</w:t>
      </w:r>
      <w:r>
        <w:rPr>
          <w:rFonts w:ascii="Helvetica" w:hAnsi="Helvetica" w:cs="Helvetica"/>
          <w:color w:val="0070C0"/>
        </w:rPr>
        <w:t xml:space="preserve"> </w:t>
      </w:r>
      <w:r>
        <w:rPr>
          <w:rFonts w:ascii="Helvetica" w:hAnsi="Helvetica" w:cs="Helvetica"/>
        </w:rPr>
        <w:t>From 1-40 rooms/units</w:t>
      </w:r>
      <w:r w:rsidR="003E4CD9">
        <w:rPr>
          <w:rFonts w:ascii="Helvetica" w:hAnsi="Helvetica" w:cs="Helvetica"/>
        </w:rPr>
        <w:t>,</w:t>
      </w:r>
      <w:r>
        <w:rPr>
          <w:rFonts w:ascii="Helvetica" w:hAnsi="Helvetica" w:cs="Helvetica"/>
        </w:rPr>
        <w:t xml:space="preserve"> </w:t>
      </w:r>
      <w:r w:rsidRPr="003E4CD9">
        <w:rPr>
          <w:rFonts w:ascii="Helvetica" w:hAnsi="Helvetica" w:cs="Helvetica"/>
          <w:b/>
          <w:bCs/>
          <w:color w:val="2E74B5" w:themeColor="accent1" w:themeShade="BF"/>
          <w:sz w:val="26"/>
          <w:szCs w:val="26"/>
        </w:rPr>
        <w:t>$50</w:t>
      </w:r>
      <w:r w:rsidR="003E4CD9">
        <w:rPr>
          <w:rFonts w:ascii="Helvetica" w:hAnsi="Helvetica" w:cs="Helvetica"/>
          <w:b/>
          <w:bCs/>
          <w:color w:val="2E74B5" w:themeColor="accent1" w:themeShade="BF"/>
          <w:sz w:val="26"/>
          <w:szCs w:val="26"/>
        </w:rPr>
        <w:t xml:space="preserve"> </w:t>
      </w:r>
      <w:r>
        <w:rPr>
          <w:rFonts w:ascii="Helvetica" w:hAnsi="Helvetica" w:cs="Helvetica"/>
        </w:rPr>
        <w:t>/month 41-80 rooms/units</w:t>
      </w:r>
      <w:r w:rsidR="003E4CD9">
        <w:rPr>
          <w:rFonts w:ascii="Helvetica" w:hAnsi="Helvetica" w:cs="Helvetica"/>
        </w:rPr>
        <w:t xml:space="preserve">, </w:t>
      </w:r>
      <w:r>
        <w:rPr>
          <w:rFonts w:ascii="Helvetica" w:hAnsi="Helvetica" w:cs="Helvetica"/>
        </w:rPr>
        <w:t xml:space="preserve"> </w:t>
      </w:r>
      <w:r w:rsidRPr="003E4CD9">
        <w:rPr>
          <w:rFonts w:ascii="Helvetica" w:hAnsi="Helvetica" w:cs="Helvetica"/>
          <w:b/>
          <w:bCs/>
          <w:color w:val="2E74B5" w:themeColor="accent1" w:themeShade="BF"/>
          <w:sz w:val="26"/>
          <w:szCs w:val="26"/>
        </w:rPr>
        <w:t>$70</w:t>
      </w:r>
      <w:r>
        <w:rPr>
          <w:rFonts w:ascii="Helvetica" w:hAnsi="Helvetica" w:cs="Helvetica"/>
        </w:rPr>
        <w:t>/</w:t>
      </w:r>
      <w:r w:rsidR="003E4CD9">
        <w:rPr>
          <w:rFonts w:ascii="Helvetica" w:hAnsi="Helvetica" w:cs="Helvetica"/>
        </w:rPr>
        <w:t xml:space="preserve"> </w:t>
      </w:r>
      <w:r>
        <w:rPr>
          <w:rFonts w:ascii="Helvetica" w:hAnsi="Helvetica" w:cs="Helvetica"/>
        </w:rPr>
        <w:t xml:space="preserve">month 81rooms/units and above </w:t>
      </w:r>
      <w:r w:rsidRPr="003E4CD9">
        <w:rPr>
          <w:rFonts w:ascii="Helvetica" w:hAnsi="Helvetica" w:cs="Helvetica"/>
          <w:b/>
          <w:bCs/>
          <w:color w:val="2E74B5" w:themeColor="accent1" w:themeShade="BF"/>
          <w:sz w:val="26"/>
          <w:szCs w:val="26"/>
        </w:rPr>
        <w:t>$80</w:t>
      </w:r>
      <w:r w:rsidR="003E4CD9">
        <w:rPr>
          <w:rFonts w:ascii="Helvetica" w:hAnsi="Helvetica" w:cs="Helvetica"/>
          <w:b/>
          <w:bCs/>
          <w:color w:val="2E74B5" w:themeColor="accent1" w:themeShade="BF"/>
          <w:sz w:val="26"/>
          <w:szCs w:val="26"/>
        </w:rPr>
        <w:t xml:space="preserve"> </w:t>
      </w:r>
      <w:r>
        <w:rPr>
          <w:rFonts w:ascii="Helvetica" w:hAnsi="Helvetica" w:cs="Helvetica"/>
        </w:rPr>
        <w:t>/month)</w:t>
      </w:r>
    </w:p>
    <w:p w:rsidR="00CF199A" w:rsidRPr="00F65BA0" w:rsidRDefault="00CF199A" w:rsidP="00F65BA0">
      <w:pPr>
        <w:jc w:val="both"/>
        <w:rPr>
          <w:rFonts w:ascii="Helvetica" w:hAnsi="Helvetica" w:cs="Helvetica"/>
          <w:sz w:val="16"/>
          <w:szCs w:val="16"/>
        </w:rPr>
      </w:pPr>
    </w:p>
    <w:p w:rsidR="00CF199A" w:rsidRDefault="00CF199A" w:rsidP="00F65BA0">
      <w:pPr>
        <w:pStyle w:val="ListParagraph"/>
        <w:numPr>
          <w:ilvl w:val="0"/>
          <w:numId w:val="9"/>
        </w:numPr>
        <w:jc w:val="both"/>
        <w:rPr>
          <w:rFonts w:ascii="Helvetica" w:hAnsi="Helvetica" w:cs="Helvetica"/>
        </w:rPr>
      </w:pPr>
      <w:r>
        <w:rPr>
          <w:rFonts w:ascii="Helvetica" w:hAnsi="Helvetica" w:cs="Helvetica"/>
          <w:b/>
          <w:bCs/>
        </w:rPr>
        <w:t>iChannel</w:t>
      </w:r>
      <w:r>
        <w:rPr>
          <w:rFonts w:ascii="Helvetica" w:hAnsi="Helvetica" w:cs="Helvetica"/>
        </w:rPr>
        <w:t xml:space="preserve">: 2 way XML synchronization for Rates, Availability, Restrictions &amp; Reservation (One Time Setup Fee </w:t>
      </w:r>
      <w:r>
        <w:rPr>
          <w:rFonts w:ascii="Helvetica" w:hAnsi="Helvetica" w:cs="Helvetica"/>
          <w:b/>
          <w:bCs/>
          <w:color w:val="0070C0"/>
          <w:sz w:val="26"/>
          <w:szCs w:val="26"/>
        </w:rPr>
        <w:t>$300</w:t>
      </w:r>
      <w:r>
        <w:rPr>
          <w:rFonts w:ascii="Helvetica" w:hAnsi="Helvetica" w:cs="Helvetica"/>
        </w:rPr>
        <w:t xml:space="preserve">, Online Travel Agencies OTA's such as Booking, Expedia etc. For properties 1-40 rooms/units FIRST 2 OTA's </w:t>
      </w:r>
      <w:r w:rsidRPr="003E4CD9">
        <w:rPr>
          <w:rFonts w:ascii="Helvetica" w:hAnsi="Helvetica" w:cs="Helvetica"/>
          <w:b/>
          <w:bCs/>
          <w:color w:val="2E74B5" w:themeColor="accent1" w:themeShade="BF"/>
          <w:sz w:val="26"/>
          <w:szCs w:val="26"/>
        </w:rPr>
        <w:t>$30</w:t>
      </w:r>
      <w:r>
        <w:rPr>
          <w:rFonts w:ascii="Helvetica" w:hAnsi="Helvetica" w:cs="Helvetica"/>
        </w:rPr>
        <w:t>/</w:t>
      </w:r>
      <w:r w:rsidR="003E4CD9">
        <w:rPr>
          <w:rFonts w:ascii="Helvetica" w:hAnsi="Helvetica" w:cs="Helvetica"/>
        </w:rPr>
        <w:t xml:space="preserve"> </w:t>
      </w:r>
      <w:r>
        <w:rPr>
          <w:rFonts w:ascii="Helvetica" w:hAnsi="Helvetica" w:cs="Helvetica"/>
        </w:rPr>
        <w:t xml:space="preserve">month then each one to add will cost </w:t>
      </w:r>
      <w:r>
        <w:rPr>
          <w:rFonts w:ascii="Helvetica" w:hAnsi="Helvetica" w:cs="Helvetica"/>
          <w:b/>
          <w:bCs/>
          <w:color w:val="0070C0"/>
          <w:sz w:val="26"/>
          <w:szCs w:val="26"/>
        </w:rPr>
        <w:t>$15</w:t>
      </w:r>
      <w:r>
        <w:rPr>
          <w:rFonts w:ascii="Helvetica" w:hAnsi="Helvetica" w:cs="Helvetica"/>
          <w:b/>
          <w:bCs/>
          <w:color w:val="0070C0"/>
          <w:sz w:val="30"/>
          <w:szCs w:val="30"/>
        </w:rPr>
        <w:t xml:space="preserve"> </w:t>
      </w:r>
      <w:r>
        <w:rPr>
          <w:rFonts w:ascii="Helvetica" w:hAnsi="Helvetica" w:cs="Helvetica"/>
        </w:rPr>
        <w:t>/month.</w:t>
      </w:r>
      <w:r>
        <w:rPr>
          <w:rFonts w:ascii="Helvetica" w:hAnsi="Helvetica" w:cs="Helvetica"/>
          <w:color w:val="000000"/>
        </w:rPr>
        <w:t xml:space="preserve"> For properties 41-80 rooms/units FIRST 2 OTA's </w:t>
      </w:r>
      <w:r>
        <w:rPr>
          <w:rFonts w:ascii="Helvetica" w:hAnsi="Helvetica" w:cs="Helvetica"/>
          <w:b/>
          <w:bCs/>
          <w:color w:val="0070C0"/>
          <w:sz w:val="26"/>
          <w:szCs w:val="26"/>
        </w:rPr>
        <w:t>$40</w:t>
      </w:r>
      <w:r>
        <w:rPr>
          <w:rFonts w:ascii="Helvetica" w:hAnsi="Helvetica" w:cs="Helvetica"/>
          <w:color w:val="000000"/>
        </w:rPr>
        <w:t xml:space="preserve"> /month then each one to add will cost </w:t>
      </w:r>
      <w:r>
        <w:rPr>
          <w:rFonts w:ascii="Helvetica" w:hAnsi="Helvetica" w:cs="Helvetica"/>
          <w:b/>
          <w:bCs/>
          <w:color w:val="0070C0"/>
          <w:sz w:val="26"/>
          <w:szCs w:val="26"/>
        </w:rPr>
        <w:t>$20</w:t>
      </w:r>
      <w:r>
        <w:rPr>
          <w:rFonts w:ascii="Helvetica" w:hAnsi="Helvetica" w:cs="Helvetica"/>
          <w:color w:val="0070C0"/>
        </w:rPr>
        <w:t xml:space="preserve"> </w:t>
      </w:r>
      <w:r>
        <w:rPr>
          <w:rFonts w:ascii="Helvetica" w:hAnsi="Helvetica" w:cs="Helvetica"/>
          <w:color w:val="000000"/>
        </w:rPr>
        <w:t xml:space="preserve">/month. For properties 80 rooms/units &amp; more FIRST 2 OTA's </w:t>
      </w:r>
      <w:r w:rsidRPr="003E4CD9">
        <w:rPr>
          <w:rFonts w:ascii="Helvetica" w:hAnsi="Helvetica" w:cs="Helvetica"/>
          <w:b/>
          <w:bCs/>
          <w:color w:val="2E74B5" w:themeColor="accent1" w:themeShade="BF"/>
          <w:sz w:val="26"/>
          <w:szCs w:val="26"/>
        </w:rPr>
        <w:t>$50</w:t>
      </w:r>
      <w:r w:rsidR="003E4CD9">
        <w:rPr>
          <w:rFonts w:ascii="Helvetica" w:hAnsi="Helvetica" w:cs="Helvetica"/>
          <w:b/>
          <w:bCs/>
          <w:color w:val="2E74B5" w:themeColor="accent1" w:themeShade="BF"/>
          <w:sz w:val="26"/>
          <w:szCs w:val="26"/>
        </w:rPr>
        <w:t xml:space="preserve"> </w:t>
      </w:r>
      <w:r w:rsidRPr="003E4CD9">
        <w:rPr>
          <w:rFonts w:ascii="Helvetica" w:hAnsi="Helvetica" w:cs="Helvetica"/>
          <w:b/>
          <w:bCs/>
          <w:color w:val="2E74B5" w:themeColor="accent1" w:themeShade="BF"/>
          <w:sz w:val="26"/>
          <w:szCs w:val="26"/>
        </w:rPr>
        <w:t>/</w:t>
      </w:r>
      <w:r>
        <w:rPr>
          <w:rFonts w:ascii="Helvetica" w:hAnsi="Helvetica" w:cs="Helvetica"/>
          <w:color w:val="000000"/>
        </w:rPr>
        <w:t xml:space="preserve">month then each one to add will cost </w:t>
      </w:r>
      <w:r>
        <w:rPr>
          <w:rFonts w:ascii="Helvetica" w:hAnsi="Helvetica" w:cs="Helvetica"/>
          <w:b/>
          <w:bCs/>
          <w:color w:val="0070C0"/>
          <w:sz w:val="26"/>
          <w:szCs w:val="26"/>
        </w:rPr>
        <w:t>$25</w:t>
      </w:r>
      <w:r>
        <w:rPr>
          <w:rFonts w:ascii="Helvetica" w:hAnsi="Helvetica" w:cs="Helvetica"/>
          <w:b/>
          <w:bCs/>
          <w:color w:val="0070C0"/>
          <w:sz w:val="30"/>
          <w:szCs w:val="30"/>
        </w:rPr>
        <w:t xml:space="preserve"> </w:t>
      </w:r>
      <w:r>
        <w:rPr>
          <w:rFonts w:ascii="Helvetica" w:hAnsi="Helvetica" w:cs="Helvetica"/>
          <w:color w:val="000000"/>
        </w:rPr>
        <w:t>/month </w:t>
      </w:r>
    </w:p>
    <w:p w:rsidR="00CF199A" w:rsidRPr="00F65BA0" w:rsidRDefault="00CF199A" w:rsidP="00F65BA0">
      <w:pPr>
        <w:jc w:val="both"/>
        <w:rPr>
          <w:rFonts w:ascii="Helvetica" w:hAnsi="Helvetica" w:cs="Helvetica"/>
          <w:sz w:val="16"/>
          <w:szCs w:val="16"/>
        </w:rPr>
      </w:pPr>
    </w:p>
    <w:p w:rsidR="00CF199A" w:rsidRDefault="00CF199A" w:rsidP="00F65BA0">
      <w:pPr>
        <w:pStyle w:val="ListParagraph"/>
        <w:numPr>
          <w:ilvl w:val="0"/>
          <w:numId w:val="9"/>
        </w:numPr>
        <w:jc w:val="both"/>
        <w:rPr>
          <w:rFonts w:ascii="Helvetica" w:hAnsi="Helvetica" w:cs="Helvetica"/>
        </w:rPr>
      </w:pPr>
      <w:r>
        <w:rPr>
          <w:rFonts w:ascii="Helvetica" w:hAnsi="Helvetica" w:cs="Helvetica"/>
          <w:b/>
          <w:bCs/>
          <w:color w:val="000000"/>
        </w:rPr>
        <w:t xml:space="preserve">META Channel </w:t>
      </w:r>
      <w:r>
        <w:rPr>
          <w:rFonts w:ascii="Helvetica" w:hAnsi="Helvetica" w:cs="Helvetica"/>
          <w:color w:val="000000"/>
        </w:rPr>
        <w:t xml:space="preserve">(Google, Trip advisor etc.) </w:t>
      </w:r>
      <w:r>
        <w:rPr>
          <w:rFonts w:ascii="Helvetica" w:hAnsi="Helvetica" w:cs="Helvetica"/>
          <w:b/>
          <w:bCs/>
          <w:color w:val="0070C0"/>
          <w:sz w:val="26"/>
          <w:szCs w:val="26"/>
        </w:rPr>
        <w:t>$35</w:t>
      </w:r>
      <w:r>
        <w:rPr>
          <w:rFonts w:ascii="Helvetica" w:hAnsi="Helvetica" w:cs="Helvetica"/>
          <w:color w:val="0070C0"/>
        </w:rPr>
        <w:t xml:space="preserve"> </w:t>
      </w:r>
      <w:r>
        <w:rPr>
          <w:rFonts w:ascii="Helvetica" w:hAnsi="Helvetica" w:cs="Helvetica"/>
          <w:color w:val="000000"/>
        </w:rPr>
        <w:t>/month per META Channel irrespective of property number of unit/rooms </w:t>
      </w:r>
    </w:p>
    <w:p w:rsidR="00CF199A" w:rsidRDefault="00CF199A" w:rsidP="00F65BA0">
      <w:pPr>
        <w:jc w:val="both"/>
        <w:rPr>
          <w:rFonts w:ascii="Helvetica" w:hAnsi="Helvetica" w:cs="Helvetica"/>
        </w:rPr>
      </w:pPr>
    </w:p>
    <w:p w:rsidR="00CF199A" w:rsidRDefault="00CF199A" w:rsidP="003E4CD9">
      <w:pPr>
        <w:pStyle w:val="ListParagraph"/>
        <w:numPr>
          <w:ilvl w:val="0"/>
          <w:numId w:val="9"/>
        </w:numPr>
        <w:jc w:val="both"/>
        <w:rPr>
          <w:rFonts w:ascii="Helvetica" w:hAnsi="Helvetica" w:cs="Helvetica"/>
        </w:rPr>
      </w:pPr>
      <w:r>
        <w:rPr>
          <w:rFonts w:ascii="Helvetica" w:hAnsi="Helvetica" w:cs="Helvetica"/>
          <w:b/>
          <w:bCs/>
          <w:color w:val="000000"/>
        </w:rPr>
        <w:t>Airbnb:</w:t>
      </w:r>
      <w:r>
        <w:rPr>
          <w:rFonts w:ascii="Helvetica" w:hAnsi="Helvetica" w:cs="Helvetica"/>
          <w:color w:val="000000"/>
        </w:rPr>
        <w:t xml:space="preserve"> One Time Setup Fee </w:t>
      </w:r>
      <w:r>
        <w:rPr>
          <w:rFonts w:ascii="Helvetica" w:hAnsi="Helvetica" w:cs="Helvetica"/>
          <w:b/>
          <w:bCs/>
          <w:color w:val="0070C0"/>
          <w:sz w:val="26"/>
          <w:szCs w:val="26"/>
        </w:rPr>
        <w:t>$200</w:t>
      </w:r>
      <w:r>
        <w:rPr>
          <w:rFonts w:ascii="Helvetica" w:hAnsi="Helvetica" w:cs="Helvetica"/>
          <w:color w:val="0070C0"/>
        </w:rPr>
        <w:t xml:space="preserve"> </w:t>
      </w:r>
      <w:r>
        <w:rPr>
          <w:rFonts w:ascii="Helvetica" w:hAnsi="Helvetica" w:cs="Helvetica"/>
          <w:color w:val="000000"/>
        </w:rPr>
        <w:t xml:space="preserve">From 1-40 rooms/units </w:t>
      </w:r>
      <w:r w:rsidRPr="003E4CD9">
        <w:rPr>
          <w:rFonts w:ascii="Helvetica" w:hAnsi="Helvetica" w:cs="Helvetica"/>
          <w:b/>
          <w:bCs/>
          <w:color w:val="2E74B5" w:themeColor="accent1" w:themeShade="BF"/>
          <w:sz w:val="26"/>
          <w:szCs w:val="26"/>
        </w:rPr>
        <w:t>$25</w:t>
      </w:r>
      <w:r w:rsidR="003E4CD9" w:rsidRPr="003E4CD9">
        <w:rPr>
          <w:rFonts w:ascii="Helvetica" w:hAnsi="Helvetica" w:cs="Helvetica"/>
          <w:color w:val="2E74B5" w:themeColor="accent1" w:themeShade="BF"/>
        </w:rPr>
        <w:t xml:space="preserve"> </w:t>
      </w:r>
      <w:r>
        <w:rPr>
          <w:rFonts w:ascii="Helvetica" w:hAnsi="Helvetica" w:cs="Helvetica"/>
          <w:color w:val="000000"/>
        </w:rPr>
        <w:t xml:space="preserve">/month 41-80 rooms/units </w:t>
      </w:r>
      <w:r>
        <w:rPr>
          <w:rFonts w:ascii="Helvetica" w:hAnsi="Helvetica" w:cs="Helvetica"/>
          <w:b/>
          <w:bCs/>
          <w:color w:val="0070C0"/>
          <w:sz w:val="26"/>
          <w:szCs w:val="26"/>
        </w:rPr>
        <w:t>$40</w:t>
      </w:r>
      <w:r>
        <w:rPr>
          <w:rFonts w:ascii="Helvetica" w:hAnsi="Helvetica" w:cs="Helvetica"/>
          <w:color w:val="0070C0"/>
        </w:rPr>
        <w:t xml:space="preserve"> </w:t>
      </w:r>
      <w:r>
        <w:rPr>
          <w:rFonts w:ascii="Helvetica" w:hAnsi="Helvetica" w:cs="Helvetica"/>
          <w:color w:val="000000"/>
        </w:rPr>
        <w:t xml:space="preserve">/month 81 rooms/units and above </w:t>
      </w:r>
      <w:r>
        <w:rPr>
          <w:rFonts w:ascii="Helvetica" w:hAnsi="Helvetica" w:cs="Helvetica"/>
          <w:b/>
          <w:bCs/>
          <w:color w:val="0070C0"/>
          <w:sz w:val="26"/>
          <w:szCs w:val="26"/>
        </w:rPr>
        <w:t>$45</w:t>
      </w:r>
      <w:r>
        <w:rPr>
          <w:rFonts w:ascii="Helvetica" w:hAnsi="Helvetica" w:cs="Helvetica"/>
          <w:color w:val="0070C0"/>
        </w:rPr>
        <w:t xml:space="preserve"> </w:t>
      </w:r>
      <w:r>
        <w:rPr>
          <w:rFonts w:ascii="Helvetica" w:hAnsi="Helvetica" w:cs="Helvetica"/>
          <w:color w:val="000000"/>
        </w:rPr>
        <w:t>/month</w:t>
      </w:r>
    </w:p>
    <w:p w:rsidR="00CF199A" w:rsidRPr="00F65BA0" w:rsidRDefault="00CF199A" w:rsidP="00F65BA0">
      <w:pPr>
        <w:jc w:val="both"/>
        <w:rPr>
          <w:rFonts w:ascii="Helvetica" w:hAnsi="Helvetica" w:cs="Helvetica"/>
          <w:sz w:val="16"/>
          <w:szCs w:val="16"/>
        </w:rPr>
      </w:pPr>
    </w:p>
    <w:p w:rsidR="00CF199A" w:rsidRDefault="00CF199A" w:rsidP="00F65BA0">
      <w:pPr>
        <w:pStyle w:val="ListParagraph"/>
        <w:numPr>
          <w:ilvl w:val="0"/>
          <w:numId w:val="9"/>
        </w:numPr>
        <w:jc w:val="both"/>
        <w:rPr>
          <w:rFonts w:ascii="Helvetica" w:hAnsi="Helvetica" w:cs="Helvetica"/>
        </w:rPr>
      </w:pPr>
      <w:r>
        <w:rPr>
          <w:rFonts w:ascii="Helvetica" w:hAnsi="Helvetica" w:cs="Helvetica"/>
          <w:b/>
          <w:bCs/>
          <w:color w:val="000000"/>
        </w:rPr>
        <w:t>iSpace:</w:t>
      </w:r>
      <w:r>
        <w:rPr>
          <w:rFonts w:ascii="Helvetica" w:hAnsi="Helvetica" w:cs="Helvetica"/>
          <w:color w:val="000000"/>
        </w:rPr>
        <w:t xml:space="preserve"> Responsive Website, Optimized for Search Engine Optimization on Google etc. and fully managed from within your extranet. Starting One Time Setup Fee </w:t>
      </w:r>
      <w:r>
        <w:rPr>
          <w:rFonts w:ascii="Helvetica" w:hAnsi="Helvetica" w:cs="Helvetica"/>
          <w:b/>
          <w:bCs/>
          <w:color w:val="0070C0"/>
        </w:rPr>
        <w:t>$1000</w:t>
      </w:r>
      <w:r>
        <w:rPr>
          <w:rFonts w:ascii="Helvetica" w:hAnsi="Helvetica" w:cs="Helvetica"/>
          <w:color w:val="000000"/>
        </w:rPr>
        <w:t xml:space="preserve"> up to </w:t>
      </w:r>
      <w:r>
        <w:rPr>
          <w:rFonts w:ascii="Helvetica" w:hAnsi="Helvetica" w:cs="Helvetica"/>
          <w:b/>
          <w:bCs/>
          <w:color w:val="0070C0"/>
        </w:rPr>
        <w:t>$2000</w:t>
      </w:r>
      <w:r>
        <w:rPr>
          <w:rFonts w:ascii="Helvetica" w:hAnsi="Helvetica" w:cs="Helvetica"/>
          <w:color w:val="0070C0"/>
        </w:rPr>
        <w:t xml:space="preserve"> </w:t>
      </w:r>
      <w:r>
        <w:rPr>
          <w:rFonts w:ascii="Helvetica" w:hAnsi="Helvetica" w:cs="Helvetica"/>
          <w:color w:val="000000"/>
        </w:rPr>
        <w:t>depending on the work involved to be done. No monthly Fees involved</w:t>
      </w:r>
    </w:p>
    <w:p w:rsidR="00CF199A" w:rsidRPr="00F65BA0" w:rsidRDefault="00CF199A" w:rsidP="00F65BA0">
      <w:pPr>
        <w:jc w:val="both"/>
        <w:rPr>
          <w:rFonts w:ascii="Helvetica" w:hAnsi="Helvetica" w:cs="Helvetica"/>
          <w:sz w:val="16"/>
          <w:szCs w:val="16"/>
        </w:rPr>
      </w:pPr>
    </w:p>
    <w:p w:rsidR="00CF199A" w:rsidRPr="00F65BA0" w:rsidRDefault="00CF199A" w:rsidP="00F65BA0">
      <w:pPr>
        <w:pStyle w:val="ListParagraph"/>
        <w:numPr>
          <w:ilvl w:val="0"/>
          <w:numId w:val="9"/>
        </w:numPr>
        <w:jc w:val="both"/>
        <w:rPr>
          <w:rFonts w:ascii="Helvetica" w:hAnsi="Helvetica" w:cs="Helvetica"/>
        </w:rPr>
      </w:pPr>
      <w:r>
        <w:rPr>
          <w:rFonts w:ascii="Helvetica" w:hAnsi="Helvetica" w:cs="Helvetica"/>
          <w:b/>
          <w:bCs/>
          <w:color w:val="000000"/>
        </w:rPr>
        <w:t xml:space="preserve">Domain </w:t>
      </w:r>
      <w:r>
        <w:rPr>
          <w:rFonts w:ascii="Helvetica" w:hAnsi="Helvetica" w:cs="Helvetica"/>
          <w:color w:val="000000"/>
        </w:rPr>
        <w:t xml:space="preserve">Name, </w:t>
      </w:r>
      <w:r>
        <w:rPr>
          <w:rFonts w:ascii="Helvetica" w:hAnsi="Helvetica" w:cs="Helvetica"/>
          <w:b/>
          <w:bCs/>
          <w:color w:val="000000"/>
        </w:rPr>
        <w:t>Hosting</w:t>
      </w:r>
      <w:r>
        <w:rPr>
          <w:rFonts w:ascii="Helvetica" w:hAnsi="Helvetica" w:cs="Helvetica"/>
          <w:color w:val="000000"/>
        </w:rPr>
        <w:t xml:space="preserve"> &amp; </w:t>
      </w:r>
      <w:r>
        <w:rPr>
          <w:rFonts w:ascii="Helvetica" w:hAnsi="Helvetica" w:cs="Helvetica"/>
          <w:b/>
          <w:bCs/>
          <w:color w:val="000000"/>
        </w:rPr>
        <w:t>Emails: All for </w:t>
      </w:r>
      <w:r>
        <w:rPr>
          <w:rFonts w:ascii="Helvetica" w:hAnsi="Helvetica" w:cs="Helvetica"/>
          <w:b/>
          <w:bCs/>
          <w:color w:val="0070C0"/>
        </w:rPr>
        <w:t>$200</w:t>
      </w:r>
      <w:r w:rsidR="003E4CD9">
        <w:rPr>
          <w:rFonts w:ascii="Helvetica" w:hAnsi="Helvetica" w:cs="Helvetica"/>
          <w:b/>
          <w:bCs/>
          <w:color w:val="0070C0"/>
        </w:rPr>
        <w:t xml:space="preserve"> </w:t>
      </w:r>
      <w:r>
        <w:rPr>
          <w:rFonts w:ascii="Helvetica" w:hAnsi="Helvetica" w:cs="Helvetica"/>
          <w:color w:val="000000"/>
        </w:rPr>
        <w:t>/year</w:t>
      </w:r>
    </w:p>
    <w:p w:rsidR="00F65BA0" w:rsidRDefault="00F65BA0" w:rsidP="00F65BA0">
      <w:pPr>
        <w:jc w:val="both"/>
        <w:rPr>
          <w:rFonts w:ascii="Helvetica" w:hAnsi="Helvetica" w:cs="Helvetica"/>
        </w:rPr>
      </w:pPr>
    </w:p>
    <w:p w:rsidR="00CF199A" w:rsidRDefault="005122BB" w:rsidP="00F65BA0">
      <w:pPr>
        <w:spacing w:before="100" w:beforeAutospacing="1" w:after="100" w:afterAutospacing="1"/>
        <w:jc w:val="both"/>
        <w:rPr>
          <w:rFonts w:ascii="Helvetica" w:hAnsi="Helvetica" w:cs="Helvetica"/>
        </w:rPr>
      </w:pPr>
      <w:r>
        <w:rPr>
          <w:rFonts w:ascii="Helvetica" w:hAnsi="Helvetica" w:cs="Helvetica"/>
        </w:rPr>
        <w:t>5- Five Continents Crises Management GmbH (FCCM) has vast</w:t>
      </w:r>
      <w:r w:rsidR="00E47E97">
        <w:rPr>
          <w:rFonts w:ascii="Helvetica" w:hAnsi="Helvetica" w:cs="Helvetica"/>
        </w:rPr>
        <w:t xml:space="preserve"> International </w:t>
      </w:r>
      <w:r>
        <w:rPr>
          <w:rFonts w:ascii="Helvetica" w:hAnsi="Helvetica" w:cs="Helvetica"/>
        </w:rPr>
        <w:t>expertise as Financial Advisors and Risk Assessment Consultants for CRISES INSURANCE SOLUTIONS having the BEST AVAILABLE SOLUTIONS FROM RELIABLE</w:t>
      </w:r>
      <w:r w:rsidR="000367B2">
        <w:rPr>
          <w:rFonts w:ascii="Helvetica" w:hAnsi="Helvetica" w:cs="Helvetica"/>
        </w:rPr>
        <w:t xml:space="preserve"> INTERNATIONAL </w:t>
      </w:r>
      <w:r>
        <w:rPr>
          <w:rFonts w:ascii="Helvetica" w:hAnsi="Helvetica" w:cs="Helvetica"/>
        </w:rPr>
        <w:t>INSURANCE PROVIDERS</w:t>
      </w:r>
      <w:r w:rsidR="008733DA">
        <w:rPr>
          <w:rFonts w:ascii="Helvetica" w:hAnsi="Helvetica" w:cs="Helvetica"/>
        </w:rPr>
        <w:t xml:space="preserve"> HAVING</w:t>
      </w:r>
      <w:r>
        <w:rPr>
          <w:rFonts w:ascii="Helvetica" w:hAnsi="Helvetica" w:cs="Helvetica"/>
        </w:rPr>
        <w:t xml:space="preserve"> OVER 100 YEARS OF EXPERIENCE </w:t>
      </w:r>
      <w:r w:rsidR="000367B2">
        <w:rPr>
          <w:rFonts w:ascii="Helvetica" w:hAnsi="Helvetica" w:cs="Helvetica"/>
        </w:rPr>
        <w:t xml:space="preserve">OVERCOMING TWO WORLD WARS handpicked and shortlisted by FCCM just </w:t>
      </w:r>
      <w:r>
        <w:rPr>
          <w:rFonts w:ascii="Helvetica" w:hAnsi="Helvetica" w:cs="Helvetica"/>
        </w:rPr>
        <w:t xml:space="preserve">ready at your </w:t>
      </w:r>
      <w:r w:rsidR="000367B2">
        <w:rPr>
          <w:rFonts w:ascii="Helvetica" w:hAnsi="Helvetica" w:cs="Helvetica"/>
        </w:rPr>
        <w:t>fingertips with valuable information awaiting your decision</w:t>
      </w:r>
      <w:r w:rsidR="000369AC">
        <w:rPr>
          <w:rFonts w:ascii="Helvetica" w:hAnsi="Helvetica" w:cs="Helvetica"/>
        </w:rPr>
        <w:t xml:space="preserve"> specially when banking systems are collapsing </w:t>
      </w:r>
      <w:r w:rsidR="000369AC">
        <w:rPr>
          <w:rFonts w:ascii="Helvetica" w:hAnsi="Helvetica" w:cs="Helvetica"/>
        </w:rPr>
        <w:lastRenderedPageBreak/>
        <w:t xml:space="preserve">worldwide including </w:t>
      </w:r>
      <w:r w:rsidR="00D419F7">
        <w:rPr>
          <w:rFonts w:ascii="Helvetica" w:hAnsi="Helvetica" w:cs="Helvetica"/>
        </w:rPr>
        <w:t>the high risks involved even with the Credit Card Machine as WHO will guarantee that you will still receive the amount purchased???NO OTHER OPTION BUT TO GO FOR THE CORRECT INSURANCE PROGRAM PROTECTING YOUR SPECIFIC NEEDS AND REQUIREMENTS</w:t>
      </w:r>
      <w:r w:rsidR="008733DA">
        <w:rPr>
          <w:rFonts w:ascii="Helvetica" w:hAnsi="Helvetica" w:cs="Helvetica"/>
        </w:rPr>
        <w:t xml:space="preserve"> WHETHER PERSONAL, INVESTMENT, RETIREMENT, ALL RISK PROPERTY, CASH, FINANCE, LIFE &amp; PERSONAL ACCIDENT &amp; MEDICAL WORLDWIDE</w:t>
      </w:r>
    </w:p>
    <w:p w:rsidR="00924542" w:rsidRPr="002E2C3E" w:rsidRDefault="00C05EF9" w:rsidP="002E2C3E">
      <w:pPr>
        <w:jc w:val="both"/>
        <w:rPr>
          <w:rFonts w:ascii="Helvetica" w:hAnsi="Helvetica" w:cs="Helvetica"/>
          <w:w w:val="105"/>
        </w:rPr>
      </w:pPr>
      <w:r w:rsidRPr="002E2C3E">
        <w:rPr>
          <w:rFonts w:ascii="Helvetica" w:hAnsi="Helvetica" w:cs="Helvetica"/>
          <w:w w:val="105"/>
        </w:rPr>
        <w:t xml:space="preserve">6- </w:t>
      </w:r>
      <w:r w:rsidR="009909FE" w:rsidRPr="002E2C3E">
        <w:rPr>
          <w:rFonts w:ascii="Helvetica" w:hAnsi="Helvetica" w:cs="Helvetica"/>
          <w:w w:val="105"/>
        </w:rPr>
        <w:t>How to cope and be proactive during crises situation where FCCM presents com</w:t>
      </w:r>
      <w:r w:rsidR="00924542" w:rsidRPr="002E2C3E">
        <w:rPr>
          <w:rFonts w:ascii="Helvetica" w:hAnsi="Helvetica" w:cs="Helvetica"/>
          <w:w w:val="105"/>
        </w:rPr>
        <w:t>plete Triplet options that will providing you with a solution based on whatever you think will be ideal</w:t>
      </w:r>
      <w:r w:rsidR="008733DA">
        <w:rPr>
          <w:rFonts w:ascii="Helvetica" w:hAnsi="Helvetica" w:cs="Helvetica"/>
          <w:w w:val="105"/>
        </w:rPr>
        <w:t xml:space="preserve">ly meeting your expectations </w:t>
      </w:r>
      <w:r w:rsidR="00924542" w:rsidRPr="002E2C3E">
        <w:rPr>
          <w:rFonts w:ascii="Helvetica" w:hAnsi="Helvetica" w:cs="Helvetica"/>
          <w:w w:val="105"/>
        </w:rPr>
        <w:t>to overcome the challenges</w:t>
      </w:r>
      <w:r w:rsidR="008733DA">
        <w:rPr>
          <w:rFonts w:ascii="Helvetica" w:hAnsi="Helvetica" w:cs="Helvetica"/>
          <w:w w:val="105"/>
        </w:rPr>
        <w:t xml:space="preserve"> now &amp;</w:t>
      </w:r>
      <w:r w:rsidR="00924542" w:rsidRPr="002E2C3E">
        <w:rPr>
          <w:rFonts w:ascii="Helvetica" w:hAnsi="Helvetica" w:cs="Helvetica"/>
          <w:w w:val="105"/>
        </w:rPr>
        <w:t xml:space="preserve"> to come across our Hospitality industry:</w:t>
      </w:r>
    </w:p>
    <w:p w:rsidR="00924542" w:rsidRPr="002E2C3E" w:rsidRDefault="00924542" w:rsidP="002E2C3E">
      <w:pPr>
        <w:jc w:val="both"/>
        <w:rPr>
          <w:rFonts w:ascii="Helvetica" w:hAnsi="Helvetica" w:cs="Helvetica"/>
          <w:w w:val="105"/>
        </w:rPr>
      </w:pPr>
    </w:p>
    <w:p w:rsidR="002E2C3E" w:rsidRDefault="00C05EF9" w:rsidP="002E2C3E">
      <w:pPr>
        <w:jc w:val="both"/>
        <w:rPr>
          <w:rFonts w:ascii="Helvetica" w:hAnsi="Helvetica" w:cs="Helvetica"/>
          <w:w w:val="105"/>
        </w:rPr>
      </w:pPr>
      <w:r w:rsidRPr="002E2C3E">
        <w:rPr>
          <w:rFonts w:ascii="Helvetica" w:hAnsi="Helvetica" w:cs="Helvetica"/>
          <w:b/>
          <w:bCs/>
          <w:w w:val="105"/>
          <w:u w:val="single"/>
        </w:rPr>
        <w:t>Option ONE</w:t>
      </w:r>
      <w:r w:rsidR="00FB6305" w:rsidRPr="002E2C3E">
        <w:rPr>
          <w:rFonts w:ascii="Helvetica" w:hAnsi="Helvetica" w:cs="Helvetica"/>
          <w:w w:val="105"/>
        </w:rPr>
        <w:t xml:space="preserve">: </w:t>
      </w:r>
    </w:p>
    <w:p w:rsidR="00FB6305" w:rsidRPr="002E2C3E" w:rsidRDefault="00FB6305" w:rsidP="002E2C3E">
      <w:pPr>
        <w:jc w:val="both"/>
        <w:rPr>
          <w:rFonts w:ascii="Helvetica" w:hAnsi="Helvetica" w:cs="Helvetica"/>
          <w:w w:val="105"/>
        </w:rPr>
      </w:pPr>
      <w:r w:rsidRPr="002E2C3E">
        <w:rPr>
          <w:rFonts w:ascii="Helvetica" w:hAnsi="Helvetica" w:cs="Helvetica"/>
          <w:w w:val="105"/>
        </w:rPr>
        <w:t>To rent your Hotel/Property FCCM will identify the CORRECT professiona</w:t>
      </w:r>
      <w:r w:rsidR="001000DC" w:rsidRPr="002E2C3E">
        <w:rPr>
          <w:rFonts w:ascii="Helvetica" w:hAnsi="Helvetica" w:cs="Helvetica"/>
          <w:w w:val="105"/>
        </w:rPr>
        <w:t>l Hospitality candidates to rent your Hotel/Property as it is the most important as well as</w:t>
      </w:r>
      <w:r w:rsidRPr="002E2C3E">
        <w:rPr>
          <w:rFonts w:ascii="Helvetica" w:hAnsi="Helvetica" w:cs="Helvetica"/>
          <w:w w:val="105"/>
        </w:rPr>
        <w:t xml:space="preserve"> challenging mission. FCCM/Bey-Roth having the international expertise within the Hospitality sector will identify the PERFECT/DREAM tenants willing to rent for Minimum FIVE years and Maximum TEN years</w:t>
      </w:r>
      <w:r w:rsidR="001000DC" w:rsidRPr="002E2C3E">
        <w:rPr>
          <w:rFonts w:ascii="Helvetica" w:hAnsi="Helvetica" w:cs="Helvetica"/>
          <w:w w:val="105"/>
        </w:rPr>
        <w:t>:</w:t>
      </w:r>
      <w:r w:rsidR="00121043" w:rsidRPr="002E2C3E">
        <w:rPr>
          <w:rFonts w:ascii="Helvetica" w:hAnsi="Helvetica" w:cs="Helvetica"/>
          <w:w w:val="105"/>
        </w:rPr>
        <w:t xml:space="preserve"> FCCM/Bey-Roth will benefit getting</w:t>
      </w:r>
      <w:r w:rsidRPr="002E2C3E">
        <w:rPr>
          <w:rFonts w:ascii="Helvetica" w:hAnsi="Helvetica" w:cs="Helvetica"/>
          <w:w w:val="105"/>
        </w:rPr>
        <w:t xml:space="preserve"> 3% Fee per </w:t>
      </w:r>
      <w:r w:rsidR="00121043" w:rsidRPr="002E2C3E">
        <w:rPr>
          <w:rFonts w:ascii="Helvetica" w:hAnsi="Helvetica" w:cs="Helvetica"/>
          <w:w w:val="105"/>
        </w:rPr>
        <w:t xml:space="preserve">Annum/Yearly from TOTAL Rental </w:t>
      </w:r>
      <w:r w:rsidRPr="002E2C3E">
        <w:rPr>
          <w:rFonts w:ascii="Helvetica" w:hAnsi="Helvetica" w:cs="Helvetica"/>
          <w:w w:val="105"/>
        </w:rPr>
        <w:t>Amount</w:t>
      </w:r>
      <w:r w:rsidR="00121043" w:rsidRPr="002E2C3E">
        <w:rPr>
          <w:rFonts w:ascii="Helvetica" w:hAnsi="Helvetica" w:cs="Helvetica"/>
          <w:w w:val="105"/>
        </w:rPr>
        <w:t xml:space="preserve"> as long as owner of Hotel/Property still receiving the rental from Tenant.</w:t>
      </w:r>
    </w:p>
    <w:p w:rsidR="001A0996" w:rsidRPr="002E2C3E" w:rsidRDefault="001A0996" w:rsidP="002E2C3E">
      <w:pPr>
        <w:jc w:val="both"/>
        <w:rPr>
          <w:rFonts w:ascii="Helvetica" w:hAnsi="Helvetica" w:cs="Helvetica"/>
          <w:w w:val="105"/>
        </w:rPr>
      </w:pPr>
    </w:p>
    <w:p w:rsidR="002E2C3E" w:rsidRDefault="00FB6305" w:rsidP="002E2C3E">
      <w:pPr>
        <w:jc w:val="both"/>
        <w:rPr>
          <w:rFonts w:ascii="Helvetica" w:hAnsi="Helvetica" w:cs="Helvetica"/>
          <w:w w:val="105"/>
        </w:rPr>
      </w:pPr>
      <w:r w:rsidRPr="002E2C3E">
        <w:rPr>
          <w:rFonts w:ascii="Helvetica" w:hAnsi="Helvetica" w:cs="Helvetica"/>
          <w:b/>
          <w:bCs/>
          <w:w w:val="105"/>
          <w:u w:val="single"/>
        </w:rPr>
        <w:t>Option TWO</w:t>
      </w:r>
      <w:r w:rsidRPr="002E2C3E">
        <w:rPr>
          <w:rFonts w:ascii="Helvetica" w:hAnsi="Helvetica" w:cs="Helvetica"/>
          <w:w w:val="105"/>
        </w:rPr>
        <w:t xml:space="preserve">:  </w:t>
      </w:r>
    </w:p>
    <w:p w:rsidR="00FB6305" w:rsidRPr="002E2C3E" w:rsidRDefault="00FB6305" w:rsidP="002E2C3E">
      <w:pPr>
        <w:jc w:val="both"/>
        <w:rPr>
          <w:rFonts w:ascii="Helvetica" w:hAnsi="Helvetica" w:cs="Helvetica"/>
          <w:w w:val="105"/>
        </w:rPr>
      </w:pPr>
      <w:r w:rsidRPr="002E2C3E">
        <w:rPr>
          <w:rFonts w:ascii="Helvetica" w:hAnsi="Helvetica" w:cs="Helvetica"/>
          <w:w w:val="105"/>
        </w:rPr>
        <w:t xml:space="preserve">Looking to sell your Hotel/Property </w:t>
      </w:r>
      <w:r w:rsidR="00542DE2" w:rsidRPr="002E2C3E">
        <w:rPr>
          <w:rFonts w:ascii="Helvetica" w:hAnsi="Helvetica" w:cs="Helvetica"/>
          <w:w w:val="105"/>
        </w:rPr>
        <w:t xml:space="preserve">then </w:t>
      </w:r>
      <w:r w:rsidRPr="002E2C3E">
        <w:rPr>
          <w:rFonts w:ascii="Helvetica" w:hAnsi="Helvetica" w:cs="Helvetica"/>
          <w:w w:val="105"/>
        </w:rPr>
        <w:t>FCCM/Bey-Roth having over 19 years</w:t>
      </w:r>
      <w:r w:rsidR="008733DA">
        <w:rPr>
          <w:rFonts w:ascii="Helvetica" w:hAnsi="Helvetica" w:cs="Helvetica"/>
          <w:w w:val="105"/>
        </w:rPr>
        <w:t xml:space="preserve"> of International experience which</w:t>
      </w:r>
      <w:r w:rsidRPr="002E2C3E">
        <w:rPr>
          <w:rFonts w:ascii="Helvetica" w:hAnsi="Helvetica" w:cs="Helvetica"/>
          <w:w w:val="105"/>
        </w:rPr>
        <w:t xml:space="preserve"> </w:t>
      </w:r>
      <w:r w:rsidR="00542DE2" w:rsidRPr="002E2C3E">
        <w:rPr>
          <w:rFonts w:ascii="Helvetica" w:hAnsi="Helvetica" w:cs="Helvetica"/>
          <w:w w:val="105"/>
        </w:rPr>
        <w:t xml:space="preserve">will </w:t>
      </w:r>
      <w:r w:rsidR="008733DA">
        <w:rPr>
          <w:rFonts w:ascii="Helvetica" w:hAnsi="Helvetica" w:cs="Helvetica"/>
          <w:w w:val="105"/>
        </w:rPr>
        <w:t>en</w:t>
      </w:r>
      <w:r w:rsidR="00542DE2" w:rsidRPr="002E2C3E">
        <w:rPr>
          <w:rFonts w:ascii="Helvetica" w:hAnsi="Helvetica" w:cs="Helvetica"/>
          <w:w w:val="105"/>
        </w:rPr>
        <w:t xml:space="preserve">able </w:t>
      </w:r>
      <w:r w:rsidR="008733DA">
        <w:rPr>
          <w:rFonts w:ascii="Helvetica" w:hAnsi="Helvetica" w:cs="Helvetica"/>
          <w:w w:val="105"/>
        </w:rPr>
        <w:t xml:space="preserve">us </w:t>
      </w:r>
      <w:r w:rsidR="00542DE2" w:rsidRPr="002E2C3E">
        <w:rPr>
          <w:rFonts w:ascii="Helvetica" w:hAnsi="Helvetica" w:cs="Helvetica"/>
          <w:w w:val="105"/>
        </w:rPr>
        <w:t>to identify the perfect buyer</w:t>
      </w:r>
      <w:r w:rsidR="008733DA">
        <w:rPr>
          <w:rFonts w:ascii="Helvetica" w:hAnsi="Helvetica" w:cs="Helvetica"/>
          <w:w w:val="105"/>
        </w:rPr>
        <w:t>s</w:t>
      </w:r>
      <w:r w:rsidR="00542DE2" w:rsidRPr="002E2C3E">
        <w:rPr>
          <w:rFonts w:ascii="Helvetica" w:hAnsi="Helvetica" w:cs="Helvetica"/>
          <w:w w:val="105"/>
        </w:rPr>
        <w:t xml:space="preserve"> even at the most challenging crises worldwide as this is our hardcore business </w:t>
      </w:r>
      <w:r w:rsidR="008733DA">
        <w:rPr>
          <w:rFonts w:ascii="Helvetica" w:hAnsi="Helvetica" w:cs="Helvetica"/>
          <w:w w:val="105"/>
        </w:rPr>
        <w:t xml:space="preserve">in addition to </w:t>
      </w:r>
      <w:r w:rsidR="00542DE2" w:rsidRPr="002E2C3E">
        <w:rPr>
          <w:rFonts w:ascii="Helvetica" w:hAnsi="Helvetica" w:cs="Helvetica"/>
          <w:w w:val="105"/>
        </w:rPr>
        <w:t>having intensive DIASPORA connections data base for investors where FCCM/Bey-</w:t>
      </w:r>
      <w:r w:rsidR="002104AD" w:rsidRPr="002E2C3E">
        <w:rPr>
          <w:rFonts w:ascii="Helvetica" w:hAnsi="Helvetica" w:cs="Helvetica"/>
          <w:w w:val="105"/>
        </w:rPr>
        <w:t>Roth fees will be a minimum of 6</w:t>
      </w:r>
      <w:r w:rsidR="00542DE2" w:rsidRPr="002E2C3E">
        <w:rPr>
          <w:rFonts w:ascii="Helvetica" w:hAnsi="Helvetica" w:cs="Helvetica"/>
          <w:w w:val="105"/>
        </w:rPr>
        <w:t>% on the Total Amount and this percentage will apply even for down payment or any amount to be received by Hotel/Property Owner</w:t>
      </w:r>
    </w:p>
    <w:p w:rsidR="00004BB2" w:rsidRDefault="00004BB2" w:rsidP="002E2C3E">
      <w:pPr>
        <w:jc w:val="both"/>
        <w:rPr>
          <w:rFonts w:ascii="Helvetica" w:hAnsi="Helvetica" w:cs="Helvetica"/>
          <w:b/>
          <w:bCs/>
          <w:w w:val="105"/>
          <w:u w:val="single"/>
        </w:rPr>
      </w:pPr>
    </w:p>
    <w:p w:rsidR="002E2C3E" w:rsidRDefault="00743D23" w:rsidP="002E2C3E">
      <w:pPr>
        <w:jc w:val="both"/>
        <w:rPr>
          <w:rFonts w:ascii="Helvetica" w:hAnsi="Helvetica" w:cs="Helvetica"/>
          <w:w w:val="105"/>
        </w:rPr>
      </w:pPr>
      <w:r w:rsidRPr="002E2C3E">
        <w:rPr>
          <w:rFonts w:ascii="Helvetica" w:hAnsi="Helvetica" w:cs="Helvetica"/>
          <w:b/>
          <w:bCs/>
          <w:w w:val="105"/>
          <w:u w:val="single"/>
        </w:rPr>
        <w:t>Option T</w:t>
      </w:r>
      <w:r w:rsidR="00FB6305" w:rsidRPr="002E2C3E">
        <w:rPr>
          <w:rFonts w:ascii="Helvetica" w:hAnsi="Helvetica" w:cs="Helvetica"/>
          <w:b/>
          <w:bCs/>
          <w:w w:val="105"/>
          <w:u w:val="single"/>
        </w:rPr>
        <w:t>HREE</w:t>
      </w:r>
      <w:r w:rsidR="00FB6305" w:rsidRPr="002E2C3E">
        <w:rPr>
          <w:rFonts w:ascii="Helvetica" w:hAnsi="Helvetica" w:cs="Helvetica"/>
          <w:w w:val="105"/>
        </w:rPr>
        <w:t xml:space="preserve">: </w:t>
      </w:r>
    </w:p>
    <w:p w:rsidR="00FB6305" w:rsidRPr="002E2C3E" w:rsidRDefault="00FB6305" w:rsidP="002E2C3E">
      <w:pPr>
        <w:jc w:val="both"/>
        <w:rPr>
          <w:rFonts w:ascii="Helvetica" w:hAnsi="Helvetica" w:cs="Helvetica"/>
          <w:w w:val="105"/>
        </w:rPr>
      </w:pPr>
      <w:r w:rsidRPr="002E2C3E">
        <w:rPr>
          <w:rFonts w:ascii="Helvetica" w:hAnsi="Helvetica" w:cs="Helvetica"/>
          <w:w w:val="105"/>
        </w:rPr>
        <w:t xml:space="preserve">Where Hotel/Property </w:t>
      </w:r>
      <w:r w:rsidR="00542DE2" w:rsidRPr="002E2C3E">
        <w:rPr>
          <w:rFonts w:ascii="Helvetica" w:hAnsi="Helvetica" w:cs="Helvetica"/>
          <w:w w:val="105"/>
        </w:rPr>
        <w:t xml:space="preserve">Owner </w:t>
      </w:r>
      <w:r w:rsidRPr="002E2C3E">
        <w:rPr>
          <w:rFonts w:ascii="Helvetica" w:hAnsi="Helvetica" w:cs="Helvetica"/>
          <w:w w:val="105"/>
        </w:rPr>
        <w:t xml:space="preserve">still wants to maintain the business </w:t>
      </w:r>
      <w:r w:rsidR="004278A8" w:rsidRPr="002E2C3E">
        <w:rPr>
          <w:rFonts w:ascii="Helvetica" w:hAnsi="Helvetica" w:cs="Helvetica"/>
          <w:w w:val="105"/>
        </w:rPr>
        <w:t>but</w:t>
      </w:r>
      <w:r w:rsidRPr="002E2C3E">
        <w:rPr>
          <w:rFonts w:ascii="Helvetica" w:hAnsi="Helvetica" w:cs="Helvetica"/>
          <w:w w:val="105"/>
        </w:rPr>
        <w:t xml:space="preserve"> requires CRISES MANAGEMENT </w:t>
      </w:r>
      <w:r w:rsidR="008733DA">
        <w:rPr>
          <w:rFonts w:ascii="Helvetica" w:hAnsi="Helvetica" w:cs="Helvetica"/>
          <w:w w:val="105"/>
        </w:rPr>
        <w:t xml:space="preserve">rescue </w:t>
      </w:r>
      <w:r w:rsidRPr="002E2C3E">
        <w:rPr>
          <w:rFonts w:ascii="Helvetica" w:hAnsi="Helvetica" w:cs="Helvetica"/>
          <w:w w:val="105"/>
        </w:rPr>
        <w:t>formula/vision:</w:t>
      </w:r>
    </w:p>
    <w:p w:rsidR="00FB6305" w:rsidRPr="002E2C3E" w:rsidRDefault="00FB6305" w:rsidP="002E2C3E">
      <w:pPr>
        <w:jc w:val="both"/>
        <w:rPr>
          <w:rFonts w:ascii="Helvetica" w:hAnsi="Helvetica" w:cs="Helvetica"/>
          <w:w w:val="105"/>
        </w:rPr>
      </w:pPr>
    </w:p>
    <w:p w:rsidR="006E25F9" w:rsidRDefault="00542DE2" w:rsidP="002E2C3E">
      <w:pPr>
        <w:jc w:val="both"/>
        <w:rPr>
          <w:rFonts w:ascii="Helvetica" w:hAnsi="Helvetica" w:cs="Helvetica"/>
          <w:w w:val="105"/>
        </w:rPr>
      </w:pPr>
      <w:r w:rsidRPr="006E25F9">
        <w:rPr>
          <w:rFonts w:ascii="Helvetica" w:hAnsi="Helvetica" w:cs="Helvetica"/>
          <w:b/>
          <w:bCs/>
          <w:i/>
          <w:iCs/>
          <w:w w:val="105"/>
          <w:u w:val="single"/>
        </w:rPr>
        <w:t xml:space="preserve">Plan A: </w:t>
      </w:r>
    </w:p>
    <w:p w:rsidR="00C05EF9" w:rsidRPr="002E2C3E" w:rsidRDefault="006E25F9" w:rsidP="001A0996">
      <w:pPr>
        <w:jc w:val="both"/>
        <w:rPr>
          <w:rFonts w:ascii="Helvetica" w:hAnsi="Helvetica" w:cs="Helvetica"/>
          <w:w w:val="105"/>
        </w:rPr>
      </w:pPr>
      <w:r>
        <w:rPr>
          <w:rFonts w:ascii="Helvetica" w:hAnsi="Helvetica" w:cs="Helvetica"/>
          <w:w w:val="105"/>
        </w:rPr>
        <w:tab/>
      </w:r>
      <w:r w:rsidR="00C05EF9" w:rsidRPr="002E2C3E">
        <w:rPr>
          <w:rFonts w:ascii="Helvetica" w:hAnsi="Helvetica" w:cs="Helvetica"/>
          <w:w w:val="105"/>
        </w:rPr>
        <w:t xml:space="preserve">Applicable for ONE year – Revisable - then </w:t>
      </w:r>
      <w:r w:rsidR="00542DE2" w:rsidRPr="002E2C3E">
        <w:rPr>
          <w:rFonts w:ascii="Helvetica" w:hAnsi="Helvetica" w:cs="Helvetica"/>
          <w:w w:val="105"/>
        </w:rPr>
        <w:t xml:space="preserve">Plan </w:t>
      </w:r>
      <w:r w:rsidR="003071F5" w:rsidRPr="002E2C3E">
        <w:rPr>
          <w:rFonts w:ascii="Helvetica" w:hAnsi="Helvetica" w:cs="Helvetica"/>
          <w:w w:val="105"/>
        </w:rPr>
        <w:t>B will</w:t>
      </w:r>
      <w:r w:rsidR="00C05EF9" w:rsidRPr="002E2C3E">
        <w:rPr>
          <w:rFonts w:ascii="Helvetica" w:hAnsi="Helvetica" w:cs="Helvetica"/>
          <w:w w:val="105"/>
        </w:rPr>
        <w:t xml:space="preserve"> apply for THREE years</w:t>
      </w:r>
      <w:r w:rsidR="001A0996">
        <w:rPr>
          <w:rFonts w:ascii="Helvetica" w:hAnsi="Helvetica" w:cs="Helvetica"/>
          <w:w w:val="105"/>
        </w:rPr>
        <w:t xml:space="preserve"> </w:t>
      </w:r>
      <w:r w:rsidR="00C05EF9" w:rsidRPr="002E2C3E">
        <w:rPr>
          <w:rFonts w:ascii="Helvetica" w:hAnsi="Helvetica" w:cs="Helvetica"/>
          <w:w w:val="105"/>
        </w:rPr>
        <w:t xml:space="preserve"> </w:t>
      </w:r>
    </w:p>
    <w:p w:rsidR="00C05EF9" w:rsidRDefault="00C05EF9" w:rsidP="00F80D1A">
      <w:pPr>
        <w:jc w:val="both"/>
        <w:rPr>
          <w:rFonts w:ascii="Helvetica" w:hAnsi="Helvetica" w:cs="Helvetica"/>
          <w:w w:val="105"/>
        </w:rPr>
      </w:pPr>
      <w:r w:rsidRPr="002E2C3E">
        <w:rPr>
          <w:rFonts w:ascii="Helvetica" w:hAnsi="Helvetica" w:cs="Helvetica"/>
          <w:w w:val="105"/>
        </w:rPr>
        <w:t xml:space="preserve">Complete TURN-KEY management solution for your property targeting ideal mix to </w:t>
      </w:r>
      <w:r w:rsidR="008733DA">
        <w:rPr>
          <w:rFonts w:ascii="Helvetica" w:hAnsi="Helvetica" w:cs="Helvetica"/>
          <w:w w:val="105"/>
        </w:rPr>
        <w:t xml:space="preserve">enable </w:t>
      </w:r>
      <w:r w:rsidRPr="002E2C3E">
        <w:rPr>
          <w:rFonts w:ascii="Helvetica" w:hAnsi="Helvetica" w:cs="Helvetica"/>
          <w:w w:val="105"/>
        </w:rPr>
        <w:t xml:space="preserve">handling crises management perfect balance between long stay as well as medium duration stay and short stay for your specific property concentrating on </w:t>
      </w:r>
      <w:r w:rsidR="008733DA">
        <w:rPr>
          <w:rFonts w:ascii="Helvetica" w:hAnsi="Helvetica" w:cs="Helvetica"/>
          <w:w w:val="105"/>
        </w:rPr>
        <w:t>emphasizing y</w:t>
      </w:r>
      <w:r w:rsidRPr="002E2C3E">
        <w:rPr>
          <w:rFonts w:ascii="Helvetica" w:hAnsi="Helvetica" w:cs="Helvetica"/>
          <w:w w:val="105"/>
        </w:rPr>
        <w:t>o</w:t>
      </w:r>
      <w:r w:rsidR="008733DA">
        <w:rPr>
          <w:rFonts w:ascii="Helvetica" w:hAnsi="Helvetica" w:cs="Helvetica"/>
          <w:w w:val="105"/>
        </w:rPr>
        <w:t>ur</w:t>
      </w:r>
      <w:r w:rsidRPr="002E2C3E">
        <w:rPr>
          <w:rFonts w:ascii="Helvetica" w:hAnsi="Helvetica" w:cs="Helvetica"/>
          <w:w w:val="105"/>
        </w:rPr>
        <w:t xml:space="preserve"> property strength. Salaries as well as all other operational expenses will be </w:t>
      </w:r>
      <w:r w:rsidR="006E25F9">
        <w:rPr>
          <w:rFonts w:ascii="Helvetica" w:hAnsi="Helvetica" w:cs="Helvetica"/>
          <w:w w:val="105"/>
        </w:rPr>
        <w:tab/>
      </w:r>
      <w:r w:rsidRPr="002E2C3E">
        <w:rPr>
          <w:rFonts w:ascii="Helvetica" w:hAnsi="Helvetica" w:cs="Helvetica"/>
          <w:w w:val="105"/>
        </w:rPr>
        <w:t xml:space="preserve">covered by owners. All money receivables go to Hotel/Property bank account and </w:t>
      </w:r>
      <w:r w:rsidR="006E25F9">
        <w:rPr>
          <w:rFonts w:ascii="Helvetica" w:hAnsi="Helvetica" w:cs="Helvetica"/>
          <w:w w:val="105"/>
        </w:rPr>
        <w:tab/>
      </w:r>
      <w:r w:rsidRPr="002E2C3E">
        <w:rPr>
          <w:rFonts w:ascii="Helvetica" w:hAnsi="Helvetica" w:cs="Helvetica"/>
          <w:w w:val="105"/>
        </w:rPr>
        <w:t>payable’s</w:t>
      </w:r>
      <w:r w:rsidR="00F80D1A">
        <w:rPr>
          <w:rFonts w:ascii="Helvetica" w:hAnsi="Helvetica" w:cs="Helvetica"/>
          <w:w w:val="105"/>
        </w:rPr>
        <w:t xml:space="preserve"> </w:t>
      </w:r>
      <w:r w:rsidRPr="002E2C3E">
        <w:rPr>
          <w:rFonts w:ascii="Helvetica" w:hAnsi="Helvetica" w:cs="Helvetica"/>
          <w:w w:val="105"/>
        </w:rPr>
        <w:t xml:space="preserve">goes out of Hotel/Property where HHW will issue Hotel/Property invoice for </w:t>
      </w:r>
      <w:r w:rsidR="006E25F9">
        <w:rPr>
          <w:rFonts w:ascii="Helvetica" w:hAnsi="Helvetica" w:cs="Helvetica"/>
          <w:w w:val="105"/>
        </w:rPr>
        <w:tab/>
      </w:r>
      <w:r w:rsidRPr="002E2C3E">
        <w:rPr>
          <w:rFonts w:ascii="Helvetica" w:hAnsi="Helvetica" w:cs="Helvetica"/>
          <w:w w:val="105"/>
        </w:rPr>
        <w:t>license,</w:t>
      </w:r>
      <w:r w:rsidR="00F80D1A">
        <w:rPr>
          <w:rFonts w:ascii="Helvetica" w:hAnsi="Helvetica" w:cs="Helvetica"/>
          <w:w w:val="105"/>
        </w:rPr>
        <w:t xml:space="preserve"> </w:t>
      </w:r>
      <w:r w:rsidRPr="002E2C3E">
        <w:rPr>
          <w:rFonts w:ascii="Helvetica" w:hAnsi="Helvetica" w:cs="Helvetica"/>
          <w:w w:val="105"/>
        </w:rPr>
        <w:t>sales &amp; incentive fee.</w:t>
      </w:r>
    </w:p>
    <w:p w:rsidR="00F80D1A" w:rsidRPr="002E2C3E" w:rsidRDefault="00F80D1A" w:rsidP="00F80D1A">
      <w:pPr>
        <w:jc w:val="both"/>
        <w:rPr>
          <w:rFonts w:ascii="Helvetica" w:hAnsi="Helvetica" w:cs="Helvetica"/>
          <w:w w:val="105"/>
        </w:rPr>
      </w:pPr>
    </w:p>
    <w:p w:rsidR="00C05EF9" w:rsidRPr="002E2C3E" w:rsidRDefault="006E25F9" w:rsidP="00F80D1A">
      <w:pPr>
        <w:jc w:val="both"/>
        <w:rPr>
          <w:rFonts w:ascii="Helvetica" w:hAnsi="Helvetica" w:cs="Helvetica"/>
          <w:w w:val="105"/>
        </w:rPr>
      </w:pPr>
      <w:r>
        <w:rPr>
          <w:rFonts w:ascii="Helvetica" w:hAnsi="Helvetica" w:cs="Helvetica"/>
          <w:w w:val="105"/>
        </w:rPr>
        <w:tab/>
      </w:r>
      <w:r w:rsidR="00C05EF9" w:rsidRPr="002E2C3E">
        <w:rPr>
          <w:rFonts w:ascii="Helvetica" w:hAnsi="Helvetica" w:cs="Helvetica"/>
          <w:w w:val="105"/>
        </w:rPr>
        <w:t xml:space="preserve">In return HHW will do the branding awareness of </w:t>
      </w:r>
      <w:r w:rsidR="00575C41" w:rsidRPr="002E2C3E">
        <w:rPr>
          <w:rFonts w:ascii="Helvetica" w:hAnsi="Helvetica" w:cs="Helvetica"/>
          <w:w w:val="105"/>
        </w:rPr>
        <w:t>your Hotel/Property</w:t>
      </w:r>
      <w:r w:rsidR="00C05EF9" w:rsidRPr="002E2C3E">
        <w:rPr>
          <w:rFonts w:ascii="Helvetica" w:hAnsi="Helvetica" w:cs="Helvetica"/>
          <w:w w:val="105"/>
        </w:rPr>
        <w:t xml:space="preserve"> internationally as well as locally</w:t>
      </w:r>
      <w:r w:rsidR="00574288">
        <w:rPr>
          <w:rFonts w:ascii="Helvetica" w:hAnsi="Helvetica" w:cs="Helvetica"/>
          <w:w w:val="105"/>
        </w:rPr>
        <w:t xml:space="preserve">, domestic, regional </w:t>
      </w:r>
      <w:r w:rsidR="00C05EF9" w:rsidRPr="002E2C3E">
        <w:rPr>
          <w:rFonts w:ascii="Helvetica" w:hAnsi="Helvetica" w:cs="Helvetica"/>
          <w:w w:val="105"/>
        </w:rPr>
        <w:t>marketing and worldwide distribution with all available as well as innovative new channels</w:t>
      </w:r>
      <w:r w:rsidR="00574288">
        <w:rPr>
          <w:rFonts w:ascii="Helvetica" w:hAnsi="Helvetica" w:cs="Helvetica"/>
          <w:w w:val="105"/>
        </w:rPr>
        <w:t xml:space="preserve"> to overcome Worldwide Crises Challenge</w:t>
      </w:r>
      <w:r w:rsidR="00F80D1A">
        <w:rPr>
          <w:rFonts w:ascii="Helvetica" w:hAnsi="Helvetica" w:cs="Helvetica"/>
          <w:w w:val="105"/>
        </w:rPr>
        <w:t xml:space="preserve"> w</w:t>
      </w:r>
      <w:r w:rsidR="00F80D1A" w:rsidRPr="002E2C3E">
        <w:rPr>
          <w:rFonts w:ascii="Helvetica" w:hAnsi="Helvetica" w:cs="Helvetica"/>
          <w:w w:val="105"/>
        </w:rPr>
        <w:t>ith TURN</w:t>
      </w:r>
      <w:r w:rsidR="00C05EF9" w:rsidRPr="002E2C3E">
        <w:rPr>
          <w:rFonts w:ascii="Helvetica" w:hAnsi="Helvetica" w:cs="Helvetica"/>
          <w:w w:val="105"/>
        </w:rPr>
        <w:t xml:space="preserve">-KEY option HHW target will be </w:t>
      </w:r>
      <w:r w:rsidR="00C12B2E" w:rsidRPr="002E2C3E">
        <w:rPr>
          <w:rFonts w:ascii="Helvetica" w:hAnsi="Helvetica" w:cs="Helvetica"/>
          <w:w w:val="105"/>
        </w:rPr>
        <w:t xml:space="preserve">reached </w:t>
      </w:r>
      <w:r w:rsidR="00C05EF9" w:rsidRPr="002E2C3E">
        <w:rPr>
          <w:rFonts w:ascii="Helvetica" w:hAnsi="Helvetica" w:cs="Helvetica"/>
          <w:w w:val="105"/>
        </w:rPr>
        <w:t xml:space="preserve">within </w:t>
      </w:r>
      <w:r w:rsidR="00575C41" w:rsidRPr="002E2C3E">
        <w:rPr>
          <w:rFonts w:ascii="Helvetica" w:hAnsi="Helvetica" w:cs="Helvetica"/>
          <w:w w:val="105"/>
        </w:rPr>
        <w:t>THREE</w:t>
      </w:r>
      <w:r w:rsidR="00C05EF9" w:rsidRPr="002E2C3E">
        <w:rPr>
          <w:rFonts w:ascii="Helvetica" w:hAnsi="Helvetica" w:cs="Helvetica"/>
          <w:w w:val="105"/>
        </w:rPr>
        <w:t xml:space="preserve"> year</w:t>
      </w:r>
      <w:r w:rsidR="00C12B2E" w:rsidRPr="002E2C3E">
        <w:rPr>
          <w:rFonts w:ascii="Helvetica" w:hAnsi="Helvetica" w:cs="Helvetica"/>
          <w:w w:val="105"/>
        </w:rPr>
        <w:t>s</w:t>
      </w:r>
      <w:r w:rsidR="00C05EF9" w:rsidRPr="002E2C3E">
        <w:rPr>
          <w:rFonts w:ascii="Helvetica" w:hAnsi="Helvetica" w:cs="Helvetica"/>
          <w:w w:val="105"/>
        </w:rPr>
        <w:t xml:space="preserve"> of complete quality brand awareness and standards of a Prem</w:t>
      </w:r>
      <w:r w:rsidR="00991FD1" w:rsidRPr="002E2C3E">
        <w:rPr>
          <w:rFonts w:ascii="Helvetica" w:hAnsi="Helvetica" w:cs="Helvetica"/>
          <w:w w:val="105"/>
        </w:rPr>
        <w:t>ium Hotel/Property</w:t>
      </w:r>
      <w:r w:rsidR="00C05EF9" w:rsidRPr="002E2C3E">
        <w:rPr>
          <w:rFonts w:ascii="Helvetica" w:hAnsi="Helvetica" w:cs="Helvetica"/>
          <w:w w:val="105"/>
        </w:rPr>
        <w:t xml:space="preserve"> with the feel of </w:t>
      </w:r>
      <w:r w:rsidR="00F80D1A">
        <w:rPr>
          <w:rFonts w:ascii="Helvetica" w:hAnsi="Helvetica" w:cs="Helvetica"/>
          <w:w w:val="105"/>
        </w:rPr>
        <w:t xml:space="preserve"> </w:t>
      </w:r>
      <w:r w:rsidR="00C05EF9" w:rsidRPr="002E2C3E">
        <w:rPr>
          <w:rFonts w:ascii="Helvetica" w:hAnsi="Helvetica" w:cs="Helvetica"/>
          <w:w w:val="105"/>
        </w:rPr>
        <w:t>HOME</w:t>
      </w:r>
      <w:r w:rsidR="00F80D1A">
        <w:rPr>
          <w:rFonts w:ascii="Helvetica" w:hAnsi="Helvetica" w:cs="Helvetica"/>
          <w:w w:val="105"/>
        </w:rPr>
        <w:t xml:space="preserve"> </w:t>
      </w:r>
      <w:r w:rsidR="00C05EF9" w:rsidRPr="002E2C3E">
        <w:rPr>
          <w:rFonts w:ascii="Helvetica" w:hAnsi="Helvetica" w:cs="Helvetica"/>
          <w:w w:val="105"/>
        </w:rPr>
        <w:t>AWAY FROM HOME</w:t>
      </w:r>
      <w:r w:rsidR="00991FD1" w:rsidRPr="002E2C3E">
        <w:rPr>
          <w:rFonts w:ascii="Helvetica" w:hAnsi="Helvetica" w:cs="Helvetica"/>
          <w:w w:val="105"/>
        </w:rPr>
        <w:t xml:space="preserve"> s</w:t>
      </w:r>
      <w:r w:rsidR="00574288">
        <w:rPr>
          <w:rFonts w:ascii="Helvetica" w:hAnsi="Helvetica" w:cs="Helvetica"/>
          <w:w w:val="105"/>
        </w:rPr>
        <w:t>etting</w:t>
      </w:r>
      <w:r w:rsidR="00991FD1" w:rsidRPr="002E2C3E">
        <w:rPr>
          <w:rFonts w:ascii="Helvetica" w:hAnsi="Helvetica" w:cs="Helvetica"/>
          <w:w w:val="105"/>
        </w:rPr>
        <w:t xml:space="preserve"> your property</w:t>
      </w:r>
      <w:r w:rsidR="00F80D1A">
        <w:rPr>
          <w:rFonts w:ascii="Helvetica" w:hAnsi="Helvetica" w:cs="Helvetica"/>
          <w:w w:val="105"/>
        </w:rPr>
        <w:t xml:space="preserve"> out of the crowd without major </w:t>
      </w:r>
      <w:r w:rsidR="00991FD1" w:rsidRPr="002E2C3E">
        <w:rPr>
          <w:rFonts w:ascii="Helvetica" w:hAnsi="Helvetica" w:cs="Helvetica"/>
          <w:w w:val="105"/>
        </w:rPr>
        <w:t xml:space="preserve">investments. </w:t>
      </w:r>
      <w:r w:rsidR="00C05EF9" w:rsidRPr="002E2C3E">
        <w:rPr>
          <w:rFonts w:ascii="Helvetica" w:hAnsi="Helvetica" w:cs="Helvetica"/>
          <w:w w:val="105"/>
        </w:rPr>
        <w:lastRenderedPageBreak/>
        <w:t xml:space="preserve">Guaranteed highest quality training for handpicked staff that will be </w:t>
      </w:r>
      <w:r w:rsidR="00574288">
        <w:rPr>
          <w:rFonts w:ascii="Helvetica" w:hAnsi="Helvetica" w:cs="Helvetica"/>
          <w:w w:val="105"/>
        </w:rPr>
        <w:t>ideally</w:t>
      </w:r>
      <w:r w:rsidR="00C05EF9" w:rsidRPr="002E2C3E">
        <w:rPr>
          <w:rFonts w:ascii="Helvetica" w:hAnsi="Helvetica" w:cs="Helvetica"/>
          <w:w w:val="105"/>
        </w:rPr>
        <w:t xml:space="preserve"> LOYAL and COMMITTED to</w:t>
      </w:r>
      <w:r w:rsidR="00991FD1" w:rsidRPr="002E2C3E">
        <w:rPr>
          <w:rFonts w:ascii="Helvetica" w:hAnsi="Helvetica" w:cs="Helvetica"/>
          <w:w w:val="105"/>
        </w:rPr>
        <w:t xml:space="preserve"> Hotel/Property</w:t>
      </w:r>
      <w:r w:rsidR="00C05EF9" w:rsidRPr="002E2C3E">
        <w:rPr>
          <w:rFonts w:ascii="Helvetica" w:hAnsi="Helvetica" w:cs="Helvetica"/>
          <w:w w:val="105"/>
        </w:rPr>
        <w:t xml:space="preserve"> a</w:t>
      </w:r>
      <w:r w:rsidR="00574288">
        <w:rPr>
          <w:rFonts w:ascii="Helvetica" w:hAnsi="Helvetica" w:cs="Helvetica"/>
          <w:w w:val="105"/>
        </w:rPr>
        <w:t>s well as to</w:t>
      </w:r>
      <w:r w:rsidR="00C05EF9" w:rsidRPr="002E2C3E">
        <w:rPr>
          <w:rFonts w:ascii="Helvetica" w:hAnsi="Helvetica" w:cs="Helvetica"/>
          <w:w w:val="105"/>
        </w:rPr>
        <w:t xml:space="preserve"> its owners</w:t>
      </w:r>
      <w:r w:rsidR="00574288">
        <w:rPr>
          <w:rFonts w:ascii="Helvetica" w:hAnsi="Helvetica" w:cs="Helvetica"/>
          <w:w w:val="105"/>
        </w:rPr>
        <w:t xml:space="preserve"> since</w:t>
      </w:r>
      <w:r w:rsidR="00C05EF9" w:rsidRPr="002E2C3E">
        <w:rPr>
          <w:rFonts w:ascii="Helvetica" w:hAnsi="Helvetica" w:cs="Helvetica"/>
          <w:w w:val="105"/>
        </w:rPr>
        <w:t xml:space="preserve"> this will be nourished through HHW credo of principals and hospitality service </w:t>
      </w:r>
      <w:r w:rsidR="00574288">
        <w:rPr>
          <w:rFonts w:ascii="Helvetica" w:hAnsi="Helvetica" w:cs="Helvetica"/>
          <w:w w:val="105"/>
        </w:rPr>
        <w:t xml:space="preserve">in addition to </w:t>
      </w:r>
      <w:r w:rsidR="00C05EF9" w:rsidRPr="002E2C3E">
        <w:rPr>
          <w:rFonts w:ascii="Helvetica" w:hAnsi="Helvetica" w:cs="Helvetica"/>
          <w:w w:val="105"/>
        </w:rPr>
        <w:t xml:space="preserve">grooming. Our aim is to reach an auto pilot premium </w:t>
      </w:r>
      <w:r w:rsidR="00991FD1" w:rsidRPr="002E2C3E">
        <w:rPr>
          <w:rFonts w:ascii="Helvetica" w:hAnsi="Helvetica" w:cs="Helvetica"/>
          <w:w w:val="105"/>
        </w:rPr>
        <w:t>Hotel/Property</w:t>
      </w:r>
      <w:r w:rsidR="00C05EF9" w:rsidRPr="002E2C3E">
        <w:rPr>
          <w:rFonts w:ascii="Helvetica" w:hAnsi="Helvetica" w:cs="Helvetica"/>
          <w:w w:val="105"/>
        </w:rPr>
        <w:t xml:space="preserve"> in the heart of </w:t>
      </w:r>
      <w:r w:rsidR="00991FD1" w:rsidRPr="002E2C3E">
        <w:rPr>
          <w:rFonts w:ascii="Helvetica" w:hAnsi="Helvetica" w:cs="Helvetica"/>
          <w:w w:val="105"/>
        </w:rPr>
        <w:t>the destination</w:t>
      </w:r>
      <w:r w:rsidR="00C05EF9" w:rsidRPr="002E2C3E">
        <w:rPr>
          <w:rFonts w:ascii="Helvetica" w:hAnsi="Helvetica" w:cs="Helvetica"/>
          <w:w w:val="105"/>
        </w:rPr>
        <w:t xml:space="preserve"> as an icon and reference to others to follow.</w:t>
      </w:r>
    </w:p>
    <w:p w:rsidR="00C05EF9" w:rsidRPr="002E2C3E" w:rsidRDefault="00C05EF9" w:rsidP="002E2C3E">
      <w:pPr>
        <w:jc w:val="both"/>
        <w:rPr>
          <w:rFonts w:ascii="Helvetica" w:hAnsi="Helvetica" w:cs="Helvetica"/>
          <w:w w:val="105"/>
        </w:rPr>
      </w:pPr>
    </w:p>
    <w:p w:rsidR="00C05EF9" w:rsidRPr="002E2C3E" w:rsidRDefault="006E25F9" w:rsidP="00F80D1A">
      <w:pPr>
        <w:jc w:val="both"/>
        <w:rPr>
          <w:rFonts w:ascii="Helvetica" w:hAnsi="Helvetica" w:cs="Helvetica"/>
          <w:w w:val="105"/>
        </w:rPr>
      </w:pPr>
      <w:r>
        <w:rPr>
          <w:rFonts w:ascii="Helvetica" w:hAnsi="Helvetica" w:cs="Helvetica"/>
          <w:w w:val="105"/>
        </w:rPr>
        <w:tab/>
      </w:r>
      <w:r w:rsidR="00C05EF9" w:rsidRPr="002E2C3E">
        <w:rPr>
          <w:rFonts w:ascii="Helvetica" w:hAnsi="Helvetica" w:cs="Helvetica"/>
          <w:w w:val="105"/>
        </w:rPr>
        <w:t>All Management Team and staff will be on the NSSF social security number of Hotel</w:t>
      </w:r>
      <w:r w:rsidR="00991FD1" w:rsidRPr="002E2C3E">
        <w:rPr>
          <w:rFonts w:ascii="Helvetica" w:hAnsi="Helvetica" w:cs="Helvetica"/>
          <w:w w:val="105"/>
        </w:rPr>
        <w:t>/Property</w:t>
      </w:r>
      <w:r w:rsidR="00C05EF9" w:rsidRPr="002E2C3E">
        <w:rPr>
          <w:rFonts w:ascii="Helvetica" w:hAnsi="Helvetica" w:cs="Helvetica"/>
          <w:w w:val="105"/>
        </w:rPr>
        <w:t xml:space="preserve"> S.A.L as this </w:t>
      </w:r>
      <w:r w:rsidR="00574288">
        <w:rPr>
          <w:rFonts w:ascii="Helvetica" w:hAnsi="Helvetica" w:cs="Helvetica"/>
          <w:w w:val="105"/>
        </w:rPr>
        <w:t>reinsures</w:t>
      </w:r>
      <w:r w:rsidR="00C05EF9" w:rsidRPr="002E2C3E">
        <w:rPr>
          <w:rFonts w:ascii="Helvetica" w:hAnsi="Helvetica" w:cs="Helvetica"/>
          <w:w w:val="105"/>
        </w:rPr>
        <w:t xml:space="preserve"> belongingness </w:t>
      </w:r>
      <w:r w:rsidR="00574288">
        <w:rPr>
          <w:rFonts w:ascii="Helvetica" w:hAnsi="Helvetica" w:cs="Helvetica"/>
          <w:w w:val="105"/>
        </w:rPr>
        <w:t>which is an</w:t>
      </w:r>
      <w:r w:rsidR="00C05EF9" w:rsidRPr="002E2C3E">
        <w:rPr>
          <w:rFonts w:ascii="Helvetica" w:hAnsi="Helvetica" w:cs="Helvetica"/>
          <w:w w:val="105"/>
        </w:rPr>
        <w:t xml:space="preserve"> important safe zone </w:t>
      </w:r>
      <w:r w:rsidR="00574288">
        <w:rPr>
          <w:rFonts w:ascii="Helvetica" w:hAnsi="Helvetica" w:cs="Helvetica"/>
          <w:w w:val="105"/>
        </w:rPr>
        <w:t xml:space="preserve">where </w:t>
      </w:r>
      <w:r w:rsidR="00C05EF9" w:rsidRPr="002E2C3E">
        <w:rPr>
          <w:rFonts w:ascii="Helvetica" w:hAnsi="Helvetica" w:cs="Helvetica"/>
          <w:w w:val="105"/>
        </w:rPr>
        <w:t xml:space="preserve">loyal staff are </w:t>
      </w:r>
      <w:r w:rsidR="00574288">
        <w:rPr>
          <w:rFonts w:ascii="Helvetica" w:hAnsi="Helvetica" w:cs="Helvetica"/>
          <w:w w:val="105"/>
        </w:rPr>
        <w:t xml:space="preserve">well </w:t>
      </w:r>
      <w:r w:rsidR="00C05EF9" w:rsidRPr="002E2C3E">
        <w:rPr>
          <w:rFonts w:ascii="Helvetica" w:hAnsi="Helvetica" w:cs="Helvetica"/>
          <w:w w:val="105"/>
        </w:rPr>
        <w:t>looked after</w:t>
      </w:r>
      <w:r w:rsidR="00574288">
        <w:rPr>
          <w:rFonts w:ascii="Helvetica" w:hAnsi="Helvetica" w:cs="Helvetica"/>
          <w:w w:val="105"/>
        </w:rPr>
        <w:t>.</w:t>
      </w:r>
      <w:r w:rsidR="00C05EF9" w:rsidRPr="002E2C3E">
        <w:rPr>
          <w:rFonts w:ascii="Helvetica" w:hAnsi="Helvetica" w:cs="Helvetica"/>
          <w:w w:val="105"/>
        </w:rPr>
        <w:t xml:space="preserve"> HHW with its expertise reflects that the MOST IMPORTANT investment </w:t>
      </w:r>
      <w:r w:rsidR="00574288">
        <w:rPr>
          <w:rFonts w:ascii="Helvetica" w:hAnsi="Helvetica" w:cs="Helvetica"/>
          <w:w w:val="105"/>
        </w:rPr>
        <w:t xml:space="preserve">in Hotel/Property </w:t>
      </w:r>
      <w:r w:rsidR="00C05EF9" w:rsidRPr="002E2C3E">
        <w:rPr>
          <w:rFonts w:ascii="Helvetica" w:hAnsi="Helvetica" w:cs="Helvetica"/>
          <w:w w:val="105"/>
        </w:rPr>
        <w:t>should be in the software of HUMAN RESOURCES</w:t>
      </w:r>
      <w:r w:rsidR="00574288">
        <w:rPr>
          <w:rFonts w:ascii="Helvetica" w:hAnsi="Helvetica" w:cs="Helvetica"/>
          <w:w w:val="105"/>
        </w:rPr>
        <w:t xml:space="preserve"> </w:t>
      </w:r>
      <w:r w:rsidR="00C05EF9" w:rsidRPr="002E2C3E">
        <w:rPr>
          <w:rFonts w:ascii="Helvetica" w:hAnsi="Helvetica" w:cs="Helvetica"/>
          <w:w w:val="105"/>
        </w:rPr>
        <w:t xml:space="preserve">as </w:t>
      </w:r>
      <w:r w:rsidR="00574288">
        <w:rPr>
          <w:rFonts w:ascii="Helvetica" w:hAnsi="Helvetica" w:cs="Helvetica"/>
          <w:w w:val="105"/>
        </w:rPr>
        <w:t xml:space="preserve">it is the </w:t>
      </w:r>
      <w:r w:rsidR="00C05EF9" w:rsidRPr="002E2C3E">
        <w:rPr>
          <w:rFonts w:ascii="Helvetica" w:hAnsi="Helvetica" w:cs="Helvetica"/>
          <w:w w:val="105"/>
        </w:rPr>
        <w:t xml:space="preserve">KEY for success </w:t>
      </w:r>
      <w:r w:rsidR="00F80D1A" w:rsidRPr="002E2C3E">
        <w:rPr>
          <w:rFonts w:ascii="Helvetica" w:hAnsi="Helvetica" w:cs="Helvetica"/>
          <w:w w:val="105"/>
        </w:rPr>
        <w:t>especially</w:t>
      </w:r>
      <w:r w:rsidR="00C05EF9" w:rsidRPr="002E2C3E">
        <w:rPr>
          <w:rFonts w:ascii="Helvetica" w:hAnsi="Helvetica" w:cs="Helvetica"/>
          <w:w w:val="105"/>
        </w:rPr>
        <w:t xml:space="preserve"> in </w:t>
      </w:r>
      <w:r w:rsidR="0032618F">
        <w:rPr>
          <w:rFonts w:ascii="Helvetica" w:hAnsi="Helvetica" w:cs="Helvetica"/>
          <w:w w:val="105"/>
        </w:rPr>
        <w:t xml:space="preserve">these days where our </w:t>
      </w:r>
      <w:r w:rsidR="00C05EF9" w:rsidRPr="002E2C3E">
        <w:rPr>
          <w:rFonts w:ascii="Helvetica" w:hAnsi="Helvetica" w:cs="Helvetica"/>
          <w:w w:val="105"/>
        </w:rPr>
        <w:t>Hospitality industry</w:t>
      </w:r>
      <w:r w:rsidR="00574288">
        <w:rPr>
          <w:rFonts w:ascii="Helvetica" w:hAnsi="Helvetica" w:cs="Helvetica"/>
          <w:w w:val="105"/>
        </w:rPr>
        <w:t xml:space="preserve"> </w:t>
      </w:r>
      <w:r w:rsidR="0032618F">
        <w:rPr>
          <w:rFonts w:ascii="Helvetica" w:hAnsi="Helvetica" w:cs="Helvetica"/>
          <w:w w:val="105"/>
        </w:rPr>
        <w:t xml:space="preserve">will be </w:t>
      </w:r>
      <w:r w:rsidR="00574288">
        <w:rPr>
          <w:rFonts w:ascii="Helvetica" w:hAnsi="Helvetica" w:cs="Helvetica"/>
          <w:w w:val="105"/>
        </w:rPr>
        <w:t>facing fierce</w:t>
      </w:r>
      <w:r w:rsidR="002B48D0">
        <w:rPr>
          <w:rFonts w:ascii="Helvetica" w:hAnsi="Helvetica" w:cs="Helvetica"/>
          <w:w w:val="105"/>
        </w:rPr>
        <w:t xml:space="preserve"> competition amidst gloomy worldwide crises</w:t>
      </w:r>
      <w:r w:rsidR="00C05EF9" w:rsidRPr="002E2C3E">
        <w:rPr>
          <w:rFonts w:ascii="Helvetica" w:hAnsi="Helvetica" w:cs="Helvetica"/>
          <w:w w:val="105"/>
        </w:rPr>
        <w:t xml:space="preserve">. It is all about </w:t>
      </w:r>
      <w:r w:rsidR="002B48D0">
        <w:rPr>
          <w:rFonts w:ascii="Helvetica" w:hAnsi="Helvetica" w:cs="Helvetica"/>
          <w:w w:val="105"/>
        </w:rPr>
        <w:t>guest satisfaction</w:t>
      </w:r>
      <w:r w:rsidR="00C05EF9" w:rsidRPr="002E2C3E">
        <w:rPr>
          <w:rFonts w:ascii="Helvetica" w:hAnsi="Helvetica" w:cs="Helvetica"/>
          <w:w w:val="105"/>
        </w:rPr>
        <w:t xml:space="preserve"> and how to handle them which makes the difference in increasing the repeaters ratio</w:t>
      </w:r>
      <w:r w:rsidR="002B48D0">
        <w:rPr>
          <w:rFonts w:ascii="Helvetica" w:hAnsi="Helvetica" w:cs="Helvetica"/>
          <w:w w:val="105"/>
        </w:rPr>
        <w:t xml:space="preserve"> becoming Loyal Guests</w:t>
      </w:r>
      <w:r w:rsidR="00C05EF9" w:rsidRPr="002E2C3E">
        <w:rPr>
          <w:rFonts w:ascii="Helvetica" w:hAnsi="Helvetica" w:cs="Helvetica"/>
          <w:w w:val="105"/>
        </w:rPr>
        <w:t xml:space="preserve"> irrespective</w:t>
      </w:r>
      <w:r w:rsidR="002B48D0">
        <w:rPr>
          <w:rFonts w:ascii="Helvetica" w:hAnsi="Helvetica" w:cs="Helvetica"/>
          <w:w w:val="105"/>
        </w:rPr>
        <w:t xml:space="preserve"> </w:t>
      </w:r>
      <w:r w:rsidR="00C05EF9" w:rsidRPr="002E2C3E">
        <w:rPr>
          <w:rFonts w:ascii="Helvetica" w:hAnsi="Helvetica" w:cs="Helvetica"/>
          <w:w w:val="105"/>
        </w:rPr>
        <w:t>of the expensive decoration</w:t>
      </w:r>
      <w:r w:rsidR="002B48D0">
        <w:rPr>
          <w:rFonts w:ascii="Helvetica" w:hAnsi="Helvetica" w:cs="Helvetica"/>
          <w:w w:val="105"/>
        </w:rPr>
        <w:t>,</w:t>
      </w:r>
      <w:r w:rsidR="00C05EF9" w:rsidRPr="002E2C3E">
        <w:rPr>
          <w:rFonts w:ascii="Helvetica" w:hAnsi="Helvetica" w:cs="Helvetica"/>
          <w:w w:val="105"/>
        </w:rPr>
        <w:t xml:space="preserve"> designs</w:t>
      </w:r>
      <w:r w:rsidR="002B48D0">
        <w:rPr>
          <w:rFonts w:ascii="Helvetica" w:hAnsi="Helvetica" w:cs="Helvetica"/>
          <w:w w:val="105"/>
        </w:rPr>
        <w:t>..</w:t>
      </w:r>
      <w:r w:rsidR="00C05EF9" w:rsidRPr="002E2C3E">
        <w:rPr>
          <w:rFonts w:ascii="Helvetica" w:hAnsi="Helvetica" w:cs="Helvetica"/>
          <w:w w:val="105"/>
        </w:rPr>
        <w:t xml:space="preserve">.which is the hardware </w:t>
      </w:r>
    </w:p>
    <w:p w:rsidR="00C05EF9" w:rsidRPr="002E2C3E" w:rsidRDefault="00C05EF9" w:rsidP="002E2C3E">
      <w:pPr>
        <w:jc w:val="both"/>
        <w:rPr>
          <w:rFonts w:ascii="Helvetica" w:hAnsi="Helvetica" w:cs="Helvetica"/>
          <w:w w:val="105"/>
        </w:rPr>
      </w:pPr>
    </w:p>
    <w:p w:rsidR="00C05EF9" w:rsidRPr="002E2C3E" w:rsidRDefault="00C05EF9" w:rsidP="00F80D1A">
      <w:pPr>
        <w:ind w:left="720"/>
        <w:jc w:val="both"/>
        <w:rPr>
          <w:rFonts w:ascii="Helvetica" w:hAnsi="Helvetica" w:cs="Helvetica"/>
          <w:w w:val="105"/>
        </w:rPr>
      </w:pPr>
      <w:r w:rsidRPr="006E25F9">
        <w:rPr>
          <w:rFonts w:ascii="Helvetica" w:hAnsi="Helvetica" w:cs="Helvetica"/>
          <w:b/>
          <w:bCs/>
          <w:w w:val="105"/>
        </w:rPr>
        <w:t>N.B.</w:t>
      </w:r>
      <w:r w:rsidRPr="002E2C3E">
        <w:rPr>
          <w:rFonts w:ascii="Helvetica" w:hAnsi="Helvetica" w:cs="Helvetica"/>
          <w:w w:val="105"/>
        </w:rPr>
        <w:t xml:space="preserve"> Owners are required to assign one point of contact i.e. channel of communication with HHW as management company and set payment terms and condition guaranteeing smooth operation without direct involvement from owners with</w:t>
      </w:r>
      <w:r w:rsidR="002B48D0">
        <w:rPr>
          <w:rFonts w:ascii="Helvetica" w:hAnsi="Helvetica" w:cs="Helvetica"/>
          <w:w w:val="105"/>
        </w:rPr>
        <w:t xml:space="preserve"> </w:t>
      </w:r>
      <w:r w:rsidRPr="002E2C3E">
        <w:rPr>
          <w:rFonts w:ascii="Helvetica" w:hAnsi="Helvetica" w:cs="Helvetica"/>
          <w:w w:val="105"/>
        </w:rPr>
        <w:t>Day to Day operation. Budget of THREE months for Soft/Pre</w:t>
      </w:r>
      <w:r w:rsidR="00991FD1" w:rsidRPr="002E2C3E">
        <w:rPr>
          <w:rFonts w:ascii="Helvetica" w:hAnsi="Helvetica" w:cs="Helvetica"/>
          <w:w w:val="105"/>
        </w:rPr>
        <w:t>/Re-</w:t>
      </w:r>
      <w:r w:rsidRPr="002E2C3E">
        <w:rPr>
          <w:rFonts w:ascii="Helvetica" w:hAnsi="Helvetica" w:cs="Helvetica"/>
          <w:w w:val="105"/>
        </w:rPr>
        <w:t xml:space="preserve">launch </w:t>
      </w:r>
      <w:r w:rsidR="00991FD1" w:rsidRPr="002E2C3E">
        <w:rPr>
          <w:rFonts w:ascii="Helvetica" w:hAnsi="Helvetica" w:cs="Helvetica"/>
          <w:w w:val="105"/>
        </w:rPr>
        <w:t>Re-</w:t>
      </w:r>
      <w:r w:rsidRPr="002E2C3E">
        <w:rPr>
          <w:rFonts w:ascii="Helvetica" w:hAnsi="Helvetica" w:cs="Helvetica"/>
          <w:w w:val="105"/>
        </w:rPr>
        <w:t xml:space="preserve">opening </w:t>
      </w:r>
      <w:r w:rsidR="006E25F9">
        <w:rPr>
          <w:rFonts w:ascii="Helvetica" w:hAnsi="Helvetica" w:cs="Helvetica"/>
          <w:w w:val="105"/>
        </w:rPr>
        <w:tab/>
      </w:r>
      <w:r w:rsidRPr="002E2C3E">
        <w:rPr>
          <w:rFonts w:ascii="Helvetica" w:hAnsi="Helvetica" w:cs="Helvetica"/>
          <w:w w:val="105"/>
        </w:rPr>
        <w:t>budget set aside by owners for 1</w:t>
      </w:r>
      <w:r w:rsidRPr="002E2C3E">
        <w:rPr>
          <w:rFonts w:ascii="Helvetica" w:hAnsi="Helvetica" w:cs="Helvetica"/>
          <w:w w:val="105"/>
          <w:vertAlign w:val="superscript"/>
        </w:rPr>
        <w:t>st</w:t>
      </w:r>
      <w:r w:rsidRPr="002E2C3E">
        <w:rPr>
          <w:rFonts w:ascii="Helvetica" w:hAnsi="Helvetica" w:cs="Helvetica"/>
          <w:w w:val="105"/>
        </w:rPr>
        <w:t xml:space="preserve"> quarter and the launching campaign for Hotel</w:t>
      </w:r>
      <w:r w:rsidR="00991FD1" w:rsidRPr="002E2C3E">
        <w:rPr>
          <w:rFonts w:ascii="Helvetica" w:hAnsi="Helvetica" w:cs="Helvetica"/>
          <w:w w:val="105"/>
        </w:rPr>
        <w:t>/Prop</w:t>
      </w:r>
      <w:r w:rsidR="00743D23" w:rsidRPr="002E2C3E">
        <w:rPr>
          <w:rFonts w:ascii="Helvetica" w:hAnsi="Helvetica" w:cs="Helvetica"/>
          <w:w w:val="105"/>
        </w:rPr>
        <w:t>e</w:t>
      </w:r>
      <w:r w:rsidR="00991FD1" w:rsidRPr="002E2C3E">
        <w:rPr>
          <w:rFonts w:ascii="Helvetica" w:hAnsi="Helvetica" w:cs="Helvetica"/>
          <w:w w:val="105"/>
        </w:rPr>
        <w:t>rty</w:t>
      </w:r>
      <w:r w:rsidRPr="002E2C3E">
        <w:rPr>
          <w:rFonts w:ascii="Helvetica" w:hAnsi="Helvetica" w:cs="Helvetica"/>
          <w:w w:val="105"/>
        </w:rPr>
        <w:t xml:space="preserve"> as a new brand with a German commitment towards quality and latest </w:t>
      </w:r>
      <w:r w:rsidR="006E25F9">
        <w:rPr>
          <w:rFonts w:ascii="Helvetica" w:hAnsi="Helvetica" w:cs="Helvetica"/>
          <w:w w:val="105"/>
        </w:rPr>
        <w:tab/>
      </w:r>
      <w:r w:rsidRPr="002E2C3E">
        <w:rPr>
          <w:rFonts w:ascii="Helvetica" w:hAnsi="Helvetica" w:cs="Helvetica"/>
          <w:w w:val="105"/>
        </w:rPr>
        <w:t xml:space="preserve">hospitality standards </w:t>
      </w:r>
    </w:p>
    <w:p w:rsidR="00F80D1A" w:rsidRDefault="00F80D1A" w:rsidP="002E2C3E">
      <w:pPr>
        <w:jc w:val="both"/>
        <w:rPr>
          <w:rFonts w:ascii="Helvetica" w:hAnsi="Helvetica" w:cs="Helvetica"/>
          <w:w w:val="105"/>
        </w:rPr>
      </w:pPr>
    </w:p>
    <w:p w:rsidR="00F80D1A" w:rsidRDefault="00F80D1A" w:rsidP="002E2C3E">
      <w:pPr>
        <w:jc w:val="both"/>
        <w:rPr>
          <w:rFonts w:ascii="Helvetica" w:hAnsi="Helvetica" w:cs="Helvetica"/>
          <w:w w:val="105"/>
        </w:rPr>
      </w:pPr>
    </w:p>
    <w:p w:rsidR="006E25F9" w:rsidRDefault="00542DE2" w:rsidP="002E2C3E">
      <w:pPr>
        <w:jc w:val="both"/>
        <w:rPr>
          <w:rFonts w:ascii="Helvetica" w:hAnsi="Helvetica" w:cs="Helvetica"/>
          <w:w w:val="105"/>
        </w:rPr>
      </w:pPr>
      <w:r w:rsidRPr="006E25F9">
        <w:rPr>
          <w:rFonts w:ascii="Helvetica" w:hAnsi="Helvetica" w:cs="Helvetica"/>
          <w:b/>
          <w:bCs/>
          <w:i/>
          <w:iCs/>
          <w:w w:val="105"/>
          <w:u w:val="single"/>
        </w:rPr>
        <w:t>Plan B</w:t>
      </w:r>
      <w:r w:rsidR="00C05EF9" w:rsidRPr="006E25F9">
        <w:rPr>
          <w:rFonts w:ascii="Helvetica" w:hAnsi="Helvetica" w:cs="Helvetica"/>
          <w:w w:val="105"/>
        </w:rPr>
        <w:t xml:space="preserve">: </w:t>
      </w:r>
    </w:p>
    <w:p w:rsidR="00C05EF9" w:rsidRDefault="006E25F9" w:rsidP="002E2C3E">
      <w:pPr>
        <w:jc w:val="both"/>
        <w:rPr>
          <w:rFonts w:ascii="Helvetica" w:hAnsi="Helvetica" w:cs="Helvetica"/>
          <w:w w:val="105"/>
        </w:rPr>
      </w:pPr>
      <w:r>
        <w:rPr>
          <w:rFonts w:ascii="Helvetica" w:hAnsi="Helvetica" w:cs="Helvetica"/>
          <w:w w:val="105"/>
        </w:rPr>
        <w:tab/>
      </w:r>
      <w:r w:rsidR="00C05EF9" w:rsidRPr="006E25F9">
        <w:rPr>
          <w:rFonts w:ascii="Helvetica" w:hAnsi="Helvetica" w:cs="Helvetica"/>
          <w:w w:val="105"/>
        </w:rPr>
        <w:t>HHW will take FULL Control of Hotel</w:t>
      </w:r>
      <w:r w:rsidR="00991FD1" w:rsidRPr="006E25F9">
        <w:rPr>
          <w:rFonts w:ascii="Helvetica" w:hAnsi="Helvetica" w:cs="Helvetica"/>
          <w:w w:val="105"/>
        </w:rPr>
        <w:t>/Property</w:t>
      </w:r>
      <w:r w:rsidR="00C05EF9" w:rsidRPr="006E25F9">
        <w:rPr>
          <w:rFonts w:ascii="Helvetica" w:hAnsi="Helvetica" w:cs="Helvetica"/>
          <w:w w:val="105"/>
        </w:rPr>
        <w:t xml:space="preserve"> where will change the brand name </w:t>
      </w:r>
      <w:r w:rsidR="002B48D0">
        <w:rPr>
          <w:rFonts w:ascii="Helvetica" w:hAnsi="Helvetica" w:cs="Helvetica"/>
          <w:w w:val="105"/>
        </w:rPr>
        <w:t xml:space="preserve">of Hotel/Property adding By Hansa to existing name and </w:t>
      </w:r>
      <w:r w:rsidR="00C05EF9" w:rsidRPr="006E25F9">
        <w:rPr>
          <w:rFonts w:ascii="Helvetica" w:hAnsi="Helvetica" w:cs="Helvetica"/>
          <w:w w:val="105"/>
        </w:rPr>
        <w:t xml:space="preserve"> after ONE </w:t>
      </w:r>
      <w:r w:rsidR="002B48D0">
        <w:rPr>
          <w:rFonts w:ascii="Helvetica" w:hAnsi="Helvetica" w:cs="Helvetica"/>
          <w:w w:val="105"/>
        </w:rPr>
        <w:t xml:space="preserve">YEAR if </w:t>
      </w:r>
      <w:r w:rsidR="00C05EF9" w:rsidRPr="006E25F9">
        <w:rPr>
          <w:rFonts w:ascii="Helvetica" w:hAnsi="Helvetica" w:cs="Helvetica"/>
          <w:w w:val="105"/>
        </w:rPr>
        <w:t xml:space="preserve">revision permits then </w:t>
      </w:r>
      <w:r w:rsidR="00991FD1" w:rsidRPr="006E25F9">
        <w:rPr>
          <w:rFonts w:ascii="Helvetica" w:hAnsi="Helvetica" w:cs="Helvetica"/>
          <w:w w:val="105"/>
        </w:rPr>
        <w:t>(</w:t>
      </w:r>
      <w:r w:rsidR="00C05EF9" w:rsidRPr="006E25F9">
        <w:rPr>
          <w:rFonts w:ascii="Helvetica" w:hAnsi="Helvetica" w:cs="Helvetica"/>
          <w:w w:val="105"/>
        </w:rPr>
        <w:t>Complete Hotel Branding)</w:t>
      </w:r>
    </w:p>
    <w:p w:rsidR="001A0996" w:rsidRPr="006E25F9" w:rsidRDefault="001A0996" w:rsidP="002E2C3E">
      <w:pPr>
        <w:jc w:val="both"/>
        <w:rPr>
          <w:rFonts w:ascii="Helvetica" w:hAnsi="Helvetica" w:cs="Helvetica"/>
          <w:w w:val="105"/>
        </w:rPr>
      </w:pPr>
    </w:p>
    <w:p w:rsidR="00C05EF9" w:rsidRDefault="006E25F9" w:rsidP="00F80D1A">
      <w:pPr>
        <w:jc w:val="both"/>
        <w:rPr>
          <w:rFonts w:ascii="Helvetica" w:hAnsi="Helvetica" w:cs="Helvetica"/>
          <w:w w:val="105"/>
        </w:rPr>
      </w:pPr>
      <w:r>
        <w:rPr>
          <w:rFonts w:ascii="Helvetica" w:hAnsi="Helvetica" w:cs="Helvetica"/>
          <w:w w:val="105"/>
        </w:rPr>
        <w:tab/>
      </w:r>
      <w:r w:rsidR="00C05EF9" w:rsidRPr="006E25F9">
        <w:rPr>
          <w:rFonts w:ascii="Helvetica" w:hAnsi="Helvetica" w:cs="Helvetica"/>
          <w:w w:val="105"/>
        </w:rPr>
        <w:t>In return HHW will take full responsibility of staff salaries where all</w:t>
      </w:r>
      <w:r w:rsidR="00991FD1" w:rsidRPr="006E25F9">
        <w:rPr>
          <w:rFonts w:ascii="Helvetica" w:hAnsi="Helvetica" w:cs="Helvetica"/>
          <w:w w:val="105"/>
        </w:rPr>
        <w:t xml:space="preserve"> Hotel/Property</w:t>
      </w:r>
      <w:r w:rsidR="00C05EF9" w:rsidRPr="006E25F9">
        <w:rPr>
          <w:rFonts w:ascii="Helvetica" w:hAnsi="Helvetica" w:cs="Helvetica"/>
          <w:w w:val="105"/>
        </w:rPr>
        <w:t xml:space="preserve"> income</w:t>
      </w:r>
      <w:r w:rsidR="00C05EF9" w:rsidRPr="002E2C3E">
        <w:rPr>
          <w:rFonts w:ascii="Helvetica" w:hAnsi="Helvetica" w:cs="Helvetica"/>
          <w:w w:val="105"/>
        </w:rPr>
        <w:t xml:space="preserve"> will be collected by HHW represented i</w:t>
      </w:r>
      <w:r w:rsidR="00F80D1A">
        <w:rPr>
          <w:rFonts w:ascii="Helvetica" w:hAnsi="Helvetica" w:cs="Helvetica"/>
          <w:w w:val="105"/>
        </w:rPr>
        <w:t xml:space="preserve">n Lebanon or the existing legal </w:t>
      </w:r>
      <w:r w:rsidR="00C05EF9" w:rsidRPr="002E2C3E">
        <w:rPr>
          <w:rFonts w:ascii="Helvetica" w:hAnsi="Helvetica" w:cs="Helvetica"/>
          <w:w w:val="105"/>
        </w:rPr>
        <w:t xml:space="preserve">representation office which is The Incentive Travel Co. Ltd </w:t>
      </w:r>
      <w:proofErr w:type="spellStart"/>
      <w:r w:rsidR="00C05EF9" w:rsidRPr="002E2C3E">
        <w:rPr>
          <w:rFonts w:ascii="Helvetica" w:hAnsi="Helvetica" w:cs="Helvetica"/>
          <w:w w:val="105"/>
        </w:rPr>
        <w:t>Bey</w:t>
      </w:r>
      <w:proofErr w:type="spellEnd"/>
      <w:r w:rsidR="00C05EF9" w:rsidRPr="002E2C3E">
        <w:rPr>
          <w:rFonts w:ascii="Helvetica" w:hAnsi="Helvetica" w:cs="Helvetica"/>
          <w:w w:val="105"/>
        </w:rPr>
        <w:t xml:space="preserve">-Roth established </w:t>
      </w:r>
      <w:r w:rsidR="00F80D1A" w:rsidRPr="002E2C3E">
        <w:rPr>
          <w:rFonts w:ascii="Helvetica" w:hAnsi="Helvetica" w:cs="Helvetica"/>
          <w:w w:val="105"/>
        </w:rPr>
        <w:t xml:space="preserve">in </w:t>
      </w:r>
      <w:r w:rsidR="00F80D1A">
        <w:rPr>
          <w:rFonts w:ascii="Helvetica" w:hAnsi="Helvetica" w:cs="Helvetica"/>
          <w:w w:val="105"/>
        </w:rPr>
        <w:t>Beirut</w:t>
      </w:r>
      <w:r w:rsidR="00C05EF9" w:rsidRPr="002E2C3E">
        <w:rPr>
          <w:rFonts w:ascii="Helvetica" w:hAnsi="Helvetica" w:cs="Helvetica"/>
          <w:w w:val="105"/>
        </w:rPr>
        <w:t xml:space="preserve"> under decision number 144 subject to Decree number 4336 the tourism minister Dr. Karam Karam issued license on 01-07-2002 and registered under Trade</w:t>
      </w:r>
      <w:r w:rsidR="00F80D1A">
        <w:rPr>
          <w:rFonts w:ascii="Helvetica" w:hAnsi="Helvetica" w:cs="Helvetica"/>
          <w:w w:val="105"/>
        </w:rPr>
        <w:t xml:space="preserve"> </w:t>
      </w:r>
      <w:r w:rsidR="00C05EF9" w:rsidRPr="002E2C3E">
        <w:rPr>
          <w:rFonts w:ascii="Helvetica" w:hAnsi="Helvetica" w:cs="Helvetica"/>
          <w:w w:val="105"/>
        </w:rPr>
        <w:t xml:space="preserve">License 76446 Beirut. Registered with Ministry of Finance under number 1129488. </w:t>
      </w:r>
      <w:r w:rsidR="00F80D1A">
        <w:rPr>
          <w:rFonts w:ascii="Helvetica" w:hAnsi="Helvetica" w:cs="Helvetica"/>
          <w:w w:val="105"/>
        </w:rPr>
        <w:t xml:space="preserve">  </w:t>
      </w:r>
      <w:r w:rsidR="00C05EF9" w:rsidRPr="002E2C3E">
        <w:rPr>
          <w:rFonts w:ascii="Helvetica" w:hAnsi="Helvetica" w:cs="Helvetica"/>
          <w:w w:val="105"/>
        </w:rPr>
        <w:t>Head office located on plot No. 2180 Rmeil – Al Roum Hospital Street No. 336 – Zakhour Bldg. 6</w:t>
      </w:r>
      <w:r w:rsidR="00C05EF9" w:rsidRPr="002E2C3E">
        <w:rPr>
          <w:rFonts w:ascii="Helvetica" w:hAnsi="Helvetica" w:cs="Helvetica"/>
          <w:w w:val="105"/>
          <w:vertAlign w:val="superscript"/>
        </w:rPr>
        <w:t>th</w:t>
      </w:r>
      <w:r w:rsidR="00C05EF9" w:rsidRPr="002E2C3E">
        <w:rPr>
          <w:rFonts w:ascii="Helvetica" w:hAnsi="Helvetica" w:cs="Helvetica"/>
          <w:w w:val="105"/>
        </w:rPr>
        <w:t xml:space="preserve"> Floor – Opposite BLOM Bank. P.O.Box 16-5921 Achrafieh – Beirut </w:t>
      </w:r>
      <w:r>
        <w:rPr>
          <w:rFonts w:ascii="Helvetica" w:hAnsi="Helvetica" w:cs="Helvetica"/>
          <w:w w:val="105"/>
        </w:rPr>
        <w:tab/>
      </w:r>
      <w:r w:rsidR="00C05EF9" w:rsidRPr="002E2C3E">
        <w:rPr>
          <w:rFonts w:ascii="Helvetica" w:hAnsi="Helvetica" w:cs="Helvetica"/>
          <w:w w:val="105"/>
        </w:rPr>
        <w:t>– Lebanon.</w:t>
      </w:r>
    </w:p>
    <w:p w:rsidR="00F80D1A" w:rsidRPr="002E2C3E" w:rsidRDefault="00F80D1A" w:rsidP="00F80D1A">
      <w:pPr>
        <w:jc w:val="both"/>
        <w:rPr>
          <w:rFonts w:ascii="Helvetica" w:hAnsi="Helvetica" w:cs="Helvetica"/>
          <w:w w:val="105"/>
        </w:rPr>
      </w:pPr>
    </w:p>
    <w:p w:rsidR="00F80D1A" w:rsidRDefault="006E25F9" w:rsidP="00F80D1A">
      <w:pPr>
        <w:jc w:val="both"/>
        <w:rPr>
          <w:rFonts w:ascii="Helvetica" w:hAnsi="Helvetica" w:cs="Helvetica"/>
          <w:w w:val="105"/>
        </w:rPr>
      </w:pPr>
      <w:r>
        <w:rPr>
          <w:rFonts w:ascii="Helvetica" w:hAnsi="Helvetica" w:cs="Helvetica"/>
          <w:w w:val="105"/>
        </w:rPr>
        <w:tab/>
      </w:r>
      <w:r w:rsidR="00C05EF9" w:rsidRPr="002E2C3E">
        <w:rPr>
          <w:rFonts w:ascii="Helvetica" w:hAnsi="Helvetica" w:cs="Helvetica"/>
          <w:w w:val="105"/>
        </w:rPr>
        <w:t>All receivables will be collected by HHW to guarantee smooth operation of Hotel</w:t>
      </w:r>
      <w:r w:rsidR="00991FD1" w:rsidRPr="002E2C3E">
        <w:rPr>
          <w:rFonts w:ascii="Helvetica" w:hAnsi="Helvetica" w:cs="Helvetica"/>
          <w:w w:val="105"/>
        </w:rPr>
        <w:t>/Property</w:t>
      </w:r>
      <w:r w:rsidR="00C05EF9" w:rsidRPr="002E2C3E">
        <w:rPr>
          <w:rFonts w:ascii="Helvetica" w:hAnsi="Helvetica" w:cs="Helvetica"/>
          <w:w w:val="105"/>
        </w:rPr>
        <w:t xml:space="preserve"> and prompt payment of all the bills as follows: </w:t>
      </w:r>
    </w:p>
    <w:p w:rsidR="00F80D1A" w:rsidRPr="00F80D1A" w:rsidRDefault="00C05EF9" w:rsidP="00F80D1A">
      <w:pPr>
        <w:pStyle w:val="ListParagraph"/>
        <w:numPr>
          <w:ilvl w:val="0"/>
          <w:numId w:val="13"/>
        </w:numPr>
        <w:jc w:val="both"/>
        <w:rPr>
          <w:rFonts w:ascii="Helvetica" w:hAnsi="Helvetica" w:cs="Helvetica"/>
          <w:w w:val="105"/>
        </w:rPr>
      </w:pPr>
      <w:r w:rsidRPr="00F80D1A">
        <w:rPr>
          <w:rFonts w:ascii="Helvetica" w:hAnsi="Helvetica" w:cs="Helvetica"/>
          <w:w w:val="105"/>
        </w:rPr>
        <w:t xml:space="preserve">Staff Salaries </w:t>
      </w:r>
    </w:p>
    <w:p w:rsidR="00F80D1A" w:rsidRDefault="00C05EF9" w:rsidP="00F80D1A">
      <w:pPr>
        <w:pStyle w:val="ListParagraph"/>
        <w:numPr>
          <w:ilvl w:val="0"/>
          <w:numId w:val="13"/>
        </w:numPr>
        <w:jc w:val="both"/>
        <w:rPr>
          <w:rFonts w:ascii="Helvetica" w:hAnsi="Helvetica" w:cs="Helvetica"/>
          <w:w w:val="105"/>
        </w:rPr>
      </w:pPr>
      <w:r w:rsidRPr="00F80D1A">
        <w:rPr>
          <w:rFonts w:ascii="Helvetica" w:hAnsi="Helvetica" w:cs="Helvetica"/>
          <w:w w:val="105"/>
        </w:rPr>
        <w:t>Electricity</w:t>
      </w:r>
    </w:p>
    <w:p w:rsidR="00F80D1A" w:rsidRDefault="00C05EF9" w:rsidP="00F80D1A">
      <w:pPr>
        <w:pStyle w:val="ListParagraph"/>
        <w:numPr>
          <w:ilvl w:val="0"/>
          <w:numId w:val="13"/>
        </w:numPr>
        <w:jc w:val="both"/>
        <w:rPr>
          <w:rFonts w:ascii="Helvetica" w:hAnsi="Helvetica" w:cs="Helvetica"/>
          <w:w w:val="105"/>
        </w:rPr>
      </w:pPr>
      <w:r w:rsidRPr="00F80D1A">
        <w:rPr>
          <w:rFonts w:ascii="Helvetica" w:hAnsi="Helvetica" w:cs="Helvetica"/>
          <w:w w:val="105"/>
        </w:rPr>
        <w:t>Generator (ONLY DIESEL NOT MAINTENANCE)</w:t>
      </w:r>
    </w:p>
    <w:p w:rsidR="00F80D1A" w:rsidRDefault="00C05EF9" w:rsidP="00F80D1A">
      <w:pPr>
        <w:pStyle w:val="ListParagraph"/>
        <w:numPr>
          <w:ilvl w:val="0"/>
          <w:numId w:val="13"/>
        </w:numPr>
        <w:jc w:val="both"/>
        <w:rPr>
          <w:rFonts w:ascii="Helvetica" w:hAnsi="Helvetica" w:cs="Helvetica"/>
          <w:w w:val="105"/>
        </w:rPr>
      </w:pPr>
      <w:r w:rsidRPr="00F80D1A">
        <w:rPr>
          <w:rFonts w:ascii="Helvetica" w:hAnsi="Helvetica" w:cs="Helvetica"/>
          <w:w w:val="105"/>
        </w:rPr>
        <w:t>Amenities</w:t>
      </w:r>
    </w:p>
    <w:p w:rsidR="00F80D1A" w:rsidRDefault="00C05EF9" w:rsidP="00F80D1A">
      <w:pPr>
        <w:pStyle w:val="ListParagraph"/>
        <w:numPr>
          <w:ilvl w:val="0"/>
          <w:numId w:val="13"/>
        </w:numPr>
        <w:jc w:val="both"/>
        <w:rPr>
          <w:rFonts w:ascii="Helvetica" w:hAnsi="Helvetica" w:cs="Helvetica"/>
          <w:w w:val="105"/>
        </w:rPr>
      </w:pPr>
      <w:r w:rsidRPr="00F80D1A">
        <w:rPr>
          <w:rFonts w:ascii="Helvetica" w:hAnsi="Helvetica" w:cs="Helvetica"/>
          <w:w w:val="105"/>
        </w:rPr>
        <w:t>Commission</w:t>
      </w:r>
      <w:r w:rsidR="002B48D0" w:rsidRPr="00F80D1A">
        <w:rPr>
          <w:rFonts w:ascii="Helvetica" w:hAnsi="Helvetica" w:cs="Helvetica"/>
          <w:w w:val="105"/>
        </w:rPr>
        <w:t>s</w:t>
      </w:r>
    </w:p>
    <w:p w:rsidR="00F80D1A" w:rsidRDefault="00C05EF9" w:rsidP="00F80D1A">
      <w:pPr>
        <w:pStyle w:val="ListParagraph"/>
        <w:numPr>
          <w:ilvl w:val="0"/>
          <w:numId w:val="13"/>
        </w:numPr>
        <w:jc w:val="both"/>
        <w:rPr>
          <w:rFonts w:ascii="Helvetica" w:hAnsi="Helvetica" w:cs="Helvetica"/>
          <w:w w:val="105"/>
        </w:rPr>
      </w:pPr>
      <w:r w:rsidRPr="00F80D1A">
        <w:rPr>
          <w:rFonts w:ascii="Helvetica" w:hAnsi="Helvetica" w:cs="Helvetica"/>
          <w:w w:val="105"/>
        </w:rPr>
        <w:t>Limited Operational Expenses only covering daily operation</w:t>
      </w:r>
      <w:r w:rsidR="002B48D0" w:rsidRPr="00F80D1A">
        <w:rPr>
          <w:rFonts w:ascii="Helvetica" w:hAnsi="Helvetica" w:cs="Helvetica"/>
          <w:w w:val="105"/>
        </w:rPr>
        <w:t>s</w:t>
      </w:r>
      <w:r w:rsidRPr="00F80D1A">
        <w:rPr>
          <w:rFonts w:ascii="Helvetica" w:hAnsi="Helvetica" w:cs="Helvetica"/>
          <w:w w:val="105"/>
        </w:rPr>
        <w:t xml:space="preserve"> insuring no </w:t>
      </w:r>
      <w:r w:rsidR="00E07411" w:rsidRPr="00F80D1A">
        <w:rPr>
          <w:rFonts w:ascii="Helvetica" w:hAnsi="Helvetica" w:cs="Helvetica"/>
          <w:w w:val="105"/>
        </w:rPr>
        <w:t>disturbance to any type of services</w:t>
      </w:r>
      <w:r w:rsidRPr="00F80D1A">
        <w:rPr>
          <w:rFonts w:ascii="Helvetica" w:hAnsi="Helvetica" w:cs="Helvetica"/>
          <w:w w:val="105"/>
        </w:rPr>
        <w:t xml:space="preserve">. </w:t>
      </w:r>
    </w:p>
    <w:p w:rsidR="00C05EF9" w:rsidRPr="00F80D1A" w:rsidRDefault="00C05EF9" w:rsidP="000C0D35">
      <w:pPr>
        <w:ind w:left="360"/>
        <w:jc w:val="both"/>
        <w:rPr>
          <w:rFonts w:ascii="Helvetica" w:hAnsi="Helvetica" w:cs="Helvetica"/>
          <w:w w:val="105"/>
        </w:rPr>
      </w:pPr>
      <w:r w:rsidRPr="00F80D1A">
        <w:rPr>
          <w:rFonts w:ascii="Helvetica" w:hAnsi="Helvetica" w:cs="Helvetica"/>
          <w:w w:val="105"/>
        </w:rPr>
        <w:lastRenderedPageBreak/>
        <w:t>Hotel staff will be fully registered with social security and ministry of labor under Hotel</w:t>
      </w:r>
      <w:r w:rsidR="00991FD1" w:rsidRPr="00F80D1A">
        <w:rPr>
          <w:rFonts w:ascii="Helvetica" w:hAnsi="Helvetica" w:cs="Helvetica"/>
          <w:w w:val="105"/>
        </w:rPr>
        <w:t>/Property</w:t>
      </w:r>
      <w:r w:rsidRPr="00F80D1A">
        <w:rPr>
          <w:rFonts w:ascii="Helvetica" w:hAnsi="Helvetica" w:cs="Helvetica"/>
          <w:w w:val="105"/>
        </w:rPr>
        <w:t xml:space="preserve"> S.A.L. HHW will guarantee the staff salaries</w:t>
      </w:r>
      <w:r w:rsidR="00F80D1A" w:rsidRPr="00F80D1A">
        <w:rPr>
          <w:rFonts w:ascii="Helvetica" w:hAnsi="Helvetica" w:cs="Helvetica"/>
          <w:w w:val="105"/>
        </w:rPr>
        <w:t xml:space="preserve"> </w:t>
      </w:r>
      <w:r w:rsidRPr="00F80D1A">
        <w:rPr>
          <w:rFonts w:ascii="Helvetica" w:hAnsi="Helvetica" w:cs="Helvetica"/>
          <w:w w:val="105"/>
        </w:rPr>
        <w:t xml:space="preserve">as detailed </w:t>
      </w:r>
      <w:r w:rsidR="00991FD1" w:rsidRPr="00F80D1A">
        <w:rPr>
          <w:rFonts w:ascii="Helvetica" w:hAnsi="Helvetica" w:cs="Helvetica"/>
          <w:w w:val="105"/>
        </w:rPr>
        <w:t>in Human Resources</w:t>
      </w:r>
      <w:r w:rsidRPr="00F80D1A">
        <w:rPr>
          <w:rFonts w:ascii="Helvetica" w:hAnsi="Helvetica" w:cs="Helvetica"/>
          <w:w w:val="105"/>
        </w:rPr>
        <w:t xml:space="preserve"> schedule </w:t>
      </w:r>
      <w:r w:rsidR="00E07411" w:rsidRPr="00F80D1A">
        <w:rPr>
          <w:rFonts w:ascii="Helvetica" w:hAnsi="Helvetica" w:cs="Helvetica"/>
          <w:w w:val="105"/>
        </w:rPr>
        <w:t xml:space="preserve">to follow </w:t>
      </w:r>
      <w:r w:rsidRPr="00F80D1A">
        <w:rPr>
          <w:rFonts w:ascii="Helvetica" w:hAnsi="Helvetica" w:cs="Helvetica"/>
          <w:w w:val="105"/>
        </w:rPr>
        <w:t>highlighting positions and salaries as part of the management fee formula for guaranteed monthly salaries where it will be</w:t>
      </w:r>
      <w:r w:rsidR="00F80D1A" w:rsidRPr="00F80D1A">
        <w:rPr>
          <w:rFonts w:ascii="Helvetica" w:hAnsi="Helvetica" w:cs="Helvetica"/>
          <w:w w:val="105"/>
        </w:rPr>
        <w:t xml:space="preserve"> </w:t>
      </w:r>
      <w:r w:rsidRPr="00F80D1A">
        <w:rPr>
          <w:rFonts w:ascii="Helvetica" w:hAnsi="Helvetica" w:cs="Helvetica"/>
          <w:w w:val="105"/>
        </w:rPr>
        <w:t>HHW</w:t>
      </w:r>
      <w:r w:rsidR="00F80D1A" w:rsidRPr="00F80D1A">
        <w:rPr>
          <w:rFonts w:ascii="Helvetica" w:hAnsi="Helvetica" w:cs="Helvetica"/>
          <w:w w:val="105"/>
        </w:rPr>
        <w:t xml:space="preserve"> </w:t>
      </w:r>
      <w:r w:rsidRPr="00F80D1A">
        <w:rPr>
          <w:rFonts w:ascii="Helvetica" w:hAnsi="Helvetica" w:cs="Helvetica"/>
          <w:w w:val="105"/>
        </w:rPr>
        <w:t>Sole Decision based on occupancy and sales strategy for market share</w:t>
      </w:r>
      <w:r w:rsidR="00F80D1A" w:rsidRPr="00F80D1A">
        <w:rPr>
          <w:rFonts w:ascii="Helvetica" w:hAnsi="Helvetica" w:cs="Helvetica"/>
          <w:w w:val="105"/>
        </w:rPr>
        <w:t xml:space="preserve"> </w:t>
      </w:r>
      <w:r w:rsidRPr="00F80D1A">
        <w:rPr>
          <w:rFonts w:ascii="Helvetica" w:hAnsi="Helvetica" w:cs="Helvetica"/>
          <w:w w:val="105"/>
        </w:rPr>
        <w:t>diversity between long term stays and short term stays to decide on staff allocation numbers as well as salaries and disciplinary actions.</w:t>
      </w:r>
    </w:p>
    <w:p w:rsidR="00F80D1A" w:rsidRPr="002E2C3E" w:rsidRDefault="00F80D1A" w:rsidP="00F80D1A">
      <w:pPr>
        <w:jc w:val="both"/>
        <w:rPr>
          <w:rFonts w:ascii="Helvetica" w:hAnsi="Helvetica" w:cs="Helvetica"/>
          <w:w w:val="105"/>
        </w:rPr>
      </w:pPr>
    </w:p>
    <w:p w:rsidR="00C05EF9" w:rsidRPr="002E2C3E" w:rsidRDefault="006E25F9" w:rsidP="00F80D1A">
      <w:pPr>
        <w:jc w:val="both"/>
        <w:rPr>
          <w:rFonts w:ascii="Helvetica" w:hAnsi="Helvetica" w:cs="Helvetica"/>
          <w:w w:val="105"/>
        </w:rPr>
      </w:pPr>
      <w:r>
        <w:rPr>
          <w:rFonts w:ascii="Helvetica" w:hAnsi="Helvetica" w:cs="Helvetica"/>
          <w:w w:val="105"/>
        </w:rPr>
        <w:tab/>
      </w:r>
      <w:r w:rsidR="00C05EF9" w:rsidRPr="002E2C3E">
        <w:rPr>
          <w:rFonts w:ascii="Helvetica" w:hAnsi="Helvetica" w:cs="Helvetica"/>
          <w:w w:val="105"/>
        </w:rPr>
        <w:t xml:space="preserve">In the event of any delay payment for any amount due on behalf of owner that will hamper the operation an immediate penalty of USD $ 10,000 will be applicable. When HHW will pay any vital bill to avoid the interruption of operation at </w:t>
      </w:r>
      <w:r w:rsidR="00991FD1" w:rsidRPr="002E2C3E">
        <w:rPr>
          <w:rFonts w:ascii="Helvetica" w:hAnsi="Helvetica" w:cs="Helvetica"/>
          <w:w w:val="105"/>
        </w:rPr>
        <w:t>Hotel/Property</w:t>
      </w:r>
      <w:r w:rsidR="00C05EF9" w:rsidRPr="002E2C3E">
        <w:rPr>
          <w:rFonts w:ascii="Helvetica" w:hAnsi="Helvetica" w:cs="Helvetica"/>
          <w:w w:val="105"/>
        </w:rPr>
        <w:t xml:space="preserve"> in addition to the USD $ 10,000 there will be a </w:t>
      </w:r>
      <w:r w:rsidR="00AE27C0" w:rsidRPr="002E2C3E">
        <w:rPr>
          <w:rFonts w:ascii="Helvetica" w:hAnsi="Helvetica" w:cs="Helvetica"/>
          <w:w w:val="105"/>
        </w:rPr>
        <w:t>3</w:t>
      </w:r>
      <w:r w:rsidR="00C05EF9" w:rsidRPr="002E2C3E">
        <w:rPr>
          <w:rFonts w:ascii="Helvetica" w:hAnsi="Helvetica" w:cs="Helvetica"/>
          <w:w w:val="105"/>
        </w:rPr>
        <w:t xml:space="preserve">0% delay fees charges on the amount paid by HHW to protect the brand as well as the inhouse clients.  </w:t>
      </w:r>
    </w:p>
    <w:p w:rsidR="00607B02" w:rsidRPr="002E2C3E" w:rsidRDefault="00607B02" w:rsidP="002E2C3E">
      <w:pPr>
        <w:rPr>
          <w:rFonts w:ascii="Helvetica" w:hAnsi="Helvetica" w:cs="Helvetica"/>
          <w:b/>
          <w:bCs/>
          <w:w w:val="105"/>
        </w:rPr>
      </w:pPr>
    </w:p>
    <w:p w:rsidR="006E25F9" w:rsidRDefault="006E25F9" w:rsidP="006E25F9">
      <w:pPr>
        <w:kinsoku w:val="0"/>
        <w:overflowPunct w:val="0"/>
        <w:spacing w:line="200" w:lineRule="exact"/>
        <w:rPr>
          <w:rFonts w:ascii="Arial" w:hAnsi="Arial" w:cs="Arial"/>
          <w:sz w:val="20"/>
          <w:szCs w:val="20"/>
        </w:rPr>
      </w:pPr>
      <w:r>
        <w:rPr>
          <w:rFonts w:ascii="Arial" w:hAnsi="Arial" w:cs="Arial"/>
          <w:sz w:val="20"/>
          <w:szCs w:val="20"/>
        </w:rPr>
        <w:t xml:space="preserve">             </w:t>
      </w:r>
    </w:p>
    <w:p w:rsidR="00607B02" w:rsidRPr="0070488E" w:rsidRDefault="00607B02" w:rsidP="000C0D35">
      <w:pPr>
        <w:kinsoku w:val="0"/>
        <w:overflowPunct w:val="0"/>
        <w:spacing w:line="200" w:lineRule="exact"/>
        <w:jc w:val="both"/>
        <w:rPr>
          <w:rFonts w:ascii="Arial" w:hAnsi="Arial" w:cs="Arial"/>
          <w:b/>
          <w:bCs/>
          <w:color w:val="4472C4"/>
          <w:sz w:val="22"/>
          <w:szCs w:val="22"/>
        </w:rPr>
      </w:pPr>
      <w:r w:rsidRPr="0070488E">
        <w:rPr>
          <w:rFonts w:ascii="Arial" w:hAnsi="Arial" w:cs="Arial"/>
          <w:b/>
          <w:bCs/>
          <w:color w:val="4472C4"/>
          <w:sz w:val="22"/>
          <w:szCs w:val="22"/>
        </w:rPr>
        <w:t>HHW will accept to take 90% of the total monthly income of Hotel</w:t>
      </w:r>
      <w:r w:rsidR="00383318" w:rsidRPr="0070488E">
        <w:rPr>
          <w:rFonts w:ascii="Arial" w:hAnsi="Arial" w:cs="Arial"/>
          <w:b/>
          <w:bCs/>
          <w:color w:val="4472C4"/>
          <w:sz w:val="22"/>
          <w:szCs w:val="22"/>
        </w:rPr>
        <w:t>/Property</w:t>
      </w:r>
      <w:r w:rsidRPr="0070488E">
        <w:rPr>
          <w:rFonts w:ascii="Arial" w:hAnsi="Arial" w:cs="Arial"/>
          <w:b/>
          <w:bCs/>
          <w:color w:val="4472C4"/>
          <w:sz w:val="22"/>
          <w:szCs w:val="22"/>
        </w:rPr>
        <w:t xml:space="preserve"> less VAT as management Fee</w:t>
      </w:r>
      <w:r w:rsidR="00E0494B">
        <w:rPr>
          <w:rFonts w:ascii="Arial" w:hAnsi="Arial" w:cs="Arial"/>
          <w:b/>
          <w:bCs/>
          <w:color w:val="4472C4"/>
          <w:sz w:val="22"/>
          <w:szCs w:val="22"/>
        </w:rPr>
        <w:t xml:space="preserve"> </w:t>
      </w:r>
      <w:r w:rsidRPr="0070488E">
        <w:rPr>
          <w:rFonts w:ascii="Arial" w:hAnsi="Arial" w:cs="Arial"/>
          <w:b/>
          <w:bCs/>
          <w:color w:val="4472C4"/>
          <w:sz w:val="22"/>
          <w:szCs w:val="22"/>
        </w:rPr>
        <w:t>and will be covering the complete staff salaries and operational expenses. 10% of income will go to owner</w:t>
      </w:r>
    </w:p>
    <w:p w:rsidR="0070488E" w:rsidRPr="0070488E" w:rsidRDefault="0070488E" w:rsidP="000C0D35">
      <w:pPr>
        <w:kinsoku w:val="0"/>
        <w:overflowPunct w:val="0"/>
        <w:spacing w:line="200" w:lineRule="exact"/>
        <w:jc w:val="both"/>
        <w:rPr>
          <w:rFonts w:ascii="Arial" w:hAnsi="Arial" w:cs="Arial"/>
          <w:b/>
          <w:bCs/>
          <w:color w:val="4472C4"/>
          <w:sz w:val="22"/>
          <w:szCs w:val="22"/>
        </w:rPr>
      </w:pPr>
    </w:p>
    <w:p w:rsidR="00607B02" w:rsidRPr="0070488E" w:rsidRDefault="00607B02" w:rsidP="000C0D35">
      <w:pPr>
        <w:kinsoku w:val="0"/>
        <w:overflowPunct w:val="0"/>
        <w:spacing w:line="200" w:lineRule="exact"/>
        <w:jc w:val="both"/>
        <w:rPr>
          <w:rFonts w:ascii="Arial" w:hAnsi="Arial" w:cs="Arial"/>
          <w:b/>
          <w:bCs/>
          <w:color w:val="4472C4"/>
          <w:sz w:val="22"/>
          <w:szCs w:val="22"/>
        </w:rPr>
      </w:pPr>
      <w:r w:rsidRPr="0070488E">
        <w:rPr>
          <w:rFonts w:ascii="Arial" w:hAnsi="Arial" w:cs="Arial"/>
          <w:b/>
          <w:bCs/>
          <w:color w:val="4472C4"/>
          <w:sz w:val="22"/>
          <w:szCs w:val="22"/>
        </w:rPr>
        <w:t xml:space="preserve">Described below vision of HHW to </w:t>
      </w:r>
      <w:r w:rsidR="00E07411">
        <w:rPr>
          <w:rFonts w:ascii="Arial" w:hAnsi="Arial" w:cs="Arial"/>
          <w:b/>
          <w:bCs/>
          <w:color w:val="4472C4"/>
          <w:sz w:val="22"/>
          <w:szCs w:val="22"/>
        </w:rPr>
        <w:t>be achieved</w:t>
      </w:r>
      <w:r w:rsidRPr="0070488E">
        <w:rPr>
          <w:rFonts w:ascii="Arial" w:hAnsi="Arial" w:cs="Arial"/>
          <w:b/>
          <w:bCs/>
          <w:color w:val="4472C4"/>
          <w:sz w:val="22"/>
          <w:szCs w:val="22"/>
        </w:rPr>
        <w:t>. In return owners have to cover all other expenses such as:</w:t>
      </w:r>
    </w:p>
    <w:p w:rsidR="0070488E" w:rsidRPr="0070488E" w:rsidRDefault="0070488E" w:rsidP="000C0D35">
      <w:pPr>
        <w:kinsoku w:val="0"/>
        <w:overflowPunct w:val="0"/>
        <w:spacing w:line="200" w:lineRule="exact"/>
        <w:jc w:val="both"/>
        <w:rPr>
          <w:rFonts w:ascii="Arial" w:hAnsi="Arial" w:cs="Arial"/>
          <w:b/>
          <w:bCs/>
          <w:color w:val="4472C4"/>
          <w:sz w:val="22"/>
          <w:szCs w:val="22"/>
        </w:rPr>
      </w:pPr>
    </w:p>
    <w:p w:rsidR="00607B02" w:rsidRPr="0070488E" w:rsidRDefault="00607B02" w:rsidP="000C0D35">
      <w:pPr>
        <w:kinsoku w:val="0"/>
        <w:overflowPunct w:val="0"/>
        <w:spacing w:line="200" w:lineRule="exact"/>
        <w:jc w:val="both"/>
        <w:rPr>
          <w:rFonts w:ascii="Arial" w:hAnsi="Arial" w:cs="Arial"/>
          <w:b/>
          <w:bCs/>
          <w:color w:val="4472C4"/>
          <w:sz w:val="22"/>
          <w:szCs w:val="22"/>
        </w:rPr>
      </w:pPr>
      <w:r w:rsidRPr="0070488E">
        <w:rPr>
          <w:rFonts w:ascii="Arial" w:hAnsi="Arial" w:cs="Arial"/>
          <w:b/>
          <w:bCs/>
          <w:color w:val="4472C4"/>
          <w:sz w:val="22"/>
          <w:szCs w:val="22"/>
        </w:rPr>
        <w:t xml:space="preserve">All type of Maintenance expenses, Insurance, All Government Taxes etc. where below will apply:                                             </w:t>
      </w:r>
    </w:p>
    <w:p w:rsidR="00607B02" w:rsidRPr="0070488E" w:rsidRDefault="00607B02" w:rsidP="00607B02">
      <w:pPr>
        <w:kinsoku w:val="0"/>
        <w:overflowPunct w:val="0"/>
        <w:spacing w:line="200" w:lineRule="exact"/>
        <w:rPr>
          <w:rFonts w:ascii="Arial" w:hAnsi="Arial" w:cs="Arial"/>
          <w:b/>
          <w:bCs/>
          <w:color w:val="4472C4"/>
          <w:sz w:val="22"/>
          <w:szCs w:val="22"/>
        </w:rPr>
      </w:pPr>
    </w:p>
    <w:p w:rsidR="00607B02" w:rsidRDefault="00607B02" w:rsidP="0070488E">
      <w:pPr>
        <w:numPr>
          <w:ilvl w:val="0"/>
          <w:numId w:val="12"/>
        </w:numPr>
        <w:kinsoku w:val="0"/>
        <w:overflowPunct w:val="0"/>
        <w:spacing w:line="200" w:lineRule="exact"/>
        <w:jc w:val="both"/>
        <w:rPr>
          <w:rFonts w:ascii="Arial" w:hAnsi="Arial" w:cs="Arial"/>
          <w:b/>
          <w:bCs/>
          <w:color w:val="4472C4"/>
          <w:sz w:val="22"/>
          <w:szCs w:val="22"/>
        </w:rPr>
      </w:pPr>
      <w:r w:rsidRPr="0070488E">
        <w:rPr>
          <w:rFonts w:ascii="Arial" w:hAnsi="Arial" w:cs="Arial"/>
          <w:b/>
          <w:bCs/>
          <w:color w:val="4472C4"/>
          <w:sz w:val="22"/>
          <w:szCs w:val="22"/>
        </w:rPr>
        <w:t>HHW targets a minimum of total income generated at the end of 3</w:t>
      </w:r>
      <w:r w:rsidRPr="0070488E">
        <w:rPr>
          <w:rFonts w:ascii="Arial" w:hAnsi="Arial" w:cs="Arial"/>
          <w:b/>
          <w:bCs/>
          <w:color w:val="4472C4"/>
          <w:sz w:val="22"/>
          <w:szCs w:val="22"/>
          <w:vertAlign w:val="superscript"/>
        </w:rPr>
        <w:t>rd</w:t>
      </w:r>
      <w:r w:rsidRPr="0070488E">
        <w:rPr>
          <w:rFonts w:ascii="Arial" w:hAnsi="Arial" w:cs="Arial"/>
          <w:b/>
          <w:bCs/>
          <w:color w:val="4472C4"/>
          <w:sz w:val="22"/>
          <w:szCs w:val="22"/>
        </w:rPr>
        <w:t xml:space="preserve"> year </w:t>
      </w:r>
      <w:r w:rsidR="00383318" w:rsidRPr="0070488E">
        <w:rPr>
          <w:rFonts w:ascii="Arial" w:hAnsi="Arial" w:cs="Arial"/>
          <w:b/>
          <w:bCs/>
          <w:color w:val="4472C4"/>
          <w:sz w:val="22"/>
          <w:szCs w:val="22"/>
        </w:rPr>
        <w:t>to be IDENTIFIED</w:t>
      </w:r>
      <w:r w:rsidRPr="0070488E">
        <w:rPr>
          <w:rFonts w:ascii="Arial" w:hAnsi="Arial" w:cs="Arial"/>
          <w:b/>
          <w:bCs/>
          <w:color w:val="4472C4"/>
          <w:sz w:val="22"/>
          <w:szCs w:val="22"/>
        </w:rPr>
        <w:t xml:space="preserve"> where owner may revise and comment </w:t>
      </w:r>
      <w:r w:rsidR="00E07411">
        <w:rPr>
          <w:rFonts w:ascii="Arial" w:hAnsi="Arial" w:cs="Arial"/>
          <w:b/>
          <w:bCs/>
          <w:color w:val="4472C4"/>
          <w:sz w:val="22"/>
          <w:szCs w:val="22"/>
        </w:rPr>
        <w:t xml:space="preserve">with written </w:t>
      </w:r>
      <w:r w:rsidRPr="0070488E">
        <w:rPr>
          <w:rFonts w:ascii="Arial" w:hAnsi="Arial" w:cs="Arial"/>
          <w:b/>
          <w:bCs/>
          <w:color w:val="4472C4"/>
          <w:sz w:val="22"/>
          <w:szCs w:val="22"/>
        </w:rPr>
        <w:t xml:space="preserve">recommendation then by fifth year if no remedy owners have the option to send a warning letter leading to terminate the Guaranteed Management Agreement if HHW fails to rectify. Full Management as well as rates structure is under control of HHW with the budget target and strategy shared and discussed with owners.  </w:t>
      </w:r>
    </w:p>
    <w:p w:rsidR="0070488E" w:rsidRPr="0070488E" w:rsidRDefault="0070488E" w:rsidP="0070488E">
      <w:pPr>
        <w:kinsoku w:val="0"/>
        <w:overflowPunct w:val="0"/>
        <w:spacing w:line="200" w:lineRule="exact"/>
        <w:ind w:left="2260"/>
        <w:jc w:val="both"/>
        <w:rPr>
          <w:rFonts w:ascii="Arial" w:hAnsi="Arial" w:cs="Arial"/>
          <w:b/>
          <w:bCs/>
          <w:color w:val="4472C4"/>
          <w:sz w:val="22"/>
          <w:szCs w:val="22"/>
        </w:rPr>
      </w:pPr>
    </w:p>
    <w:p w:rsidR="00607B02" w:rsidRDefault="00607B02" w:rsidP="0070488E">
      <w:pPr>
        <w:numPr>
          <w:ilvl w:val="0"/>
          <w:numId w:val="12"/>
        </w:numPr>
        <w:kinsoku w:val="0"/>
        <w:overflowPunct w:val="0"/>
        <w:spacing w:line="200" w:lineRule="exact"/>
        <w:jc w:val="both"/>
        <w:rPr>
          <w:rFonts w:ascii="Arial" w:hAnsi="Arial" w:cs="Arial"/>
          <w:b/>
          <w:bCs/>
          <w:color w:val="4472C4"/>
          <w:sz w:val="22"/>
          <w:szCs w:val="22"/>
        </w:rPr>
      </w:pPr>
      <w:r w:rsidRPr="0070488E">
        <w:rPr>
          <w:rFonts w:ascii="Arial" w:hAnsi="Arial" w:cs="Arial"/>
          <w:b/>
          <w:bCs/>
          <w:color w:val="4472C4"/>
          <w:sz w:val="22"/>
          <w:szCs w:val="22"/>
        </w:rPr>
        <w:t xml:space="preserve">Owners are required to prepare re-launch opening budget for ONE-month salary as well as Hotel Launching FEES since target is to develop their own </w:t>
      </w:r>
      <w:r w:rsidR="00383318" w:rsidRPr="0070488E">
        <w:rPr>
          <w:rFonts w:ascii="Arial" w:hAnsi="Arial" w:cs="Arial"/>
          <w:b/>
          <w:bCs/>
          <w:color w:val="4472C4"/>
          <w:sz w:val="22"/>
          <w:szCs w:val="22"/>
        </w:rPr>
        <w:t>Hotel/Property</w:t>
      </w:r>
      <w:r w:rsidRPr="0070488E">
        <w:rPr>
          <w:rFonts w:ascii="Arial" w:hAnsi="Arial" w:cs="Arial"/>
          <w:b/>
          <w:bCs/>
          <w:color w:val="4472C4"/>
          <w:sz w:val="22"/>
          <w:szCs w:val="22"/>
        </w:rPr>
        <w:t xml:space="preserve"> brand</w:t>
      </w:r>
      <w:r w:rsidR="00383318" w:rsidRPr="0070488E">
        <w:rPr>
          <w:rFonts w:ascii="Arial" w:hAnsi="Arial" w:cs="Arial"/>
          <w:b/>
          <w:bCs/>
          <w:color w:val="4472C4"/>
          <w:sz w:val="22"/>
          <w:szCs w:val="22"/>
        </w:rPr>
        <w:t xml:space="preserve"> </w:t>
      </w:r>
      <w:r w:rsidR="00E07411">
        <w:rPr>
          <w:rFonts w:ascii="Arial" w:hAnsi="Arial" w:cs="Arial"/>
          <w:b/>
          <w:bCs/>
          <w:color w:val="4472C4"/>
          <w:sz w:val="22"/>
          <w:szCs w:val="22"/>
        </w:rPr>
        <w:t>B</w:t>
      </w:r>
      <w:r w:rsidRPr="0070488E">
        <w:rPr>
          <w:rFonts w:ascii="Arial" w:hAnsi="Arial" w:cs="Arial"/>
          <w:b/>
          <w:bCs/>
          <w:color w:val="4472C4"/>
          <w:sz w:val="22"/>
          <w:szCs w:val="22"/>
        </w:rPr>
        <w:t>y Hansa</w:t>
      </w:r>
    </w:p>
    <w:p w:rsidR="0070488E" w:rsidRPr="0070488E" w:rsidRDefault="0070488E" w:rsidP="0070488E">
      <w:pPr>
        <w:kinsoku w:val="0"/>
        <w:overflowPunct w:val="0"/>
        <w:spacing w:line="200" w:lineRule="exact"/>
        <w:ind w:left="2260"/>
        <w:jc w:val="both"/>
        <w:rPr>
          <w:rFonts w:ascii="Arial" w:hAnsi="Arial" w:cs="Arial"/>
          <w:b/>
          <w:bCs/>
          <w:color w:val="4472C4"/>
          <w:sz w:val="22"/>
          <w:szCs w:val="22"/>
        </w:rPr>
      </w:pPr>
    </w:p>
    <w:p w:rsidR="00607B02" w:rsidRDefault="00607B02" w:rsidP="0070488E">
      <w:pPr>
        <w:numPr>
          <w:ilvl w:val="0"/>
          <w:numId w:val="12"/>
        </w:numPr>
        <w:kinsoku w:val="0"/>
        <w:overflowPunct w:val="0"/>
        <w:spacing w:line="200" w:lineRule="exact"/>
        <w:jc w:val="both"/>
        <w:rPr>
          <w:rFonts w:ascii="Arial" w:hAnsi="Arial" w:cs="Arial"/>
          <w:b/>
          <w:bCs/>
          <w:color w:val="4472C4"/>
          <w:sz w:val="22"/>
          <w:szCs w:val="22"/>
        </w:rPr>
      </w:pPr>
      <w:r w:rsidRPr="0070488E">
        <w:rPr>
          <w:rFonts w:ascii="Arial" w:hAnsi="Arial" w:cs="Arial"/>
          <w:b/>
          <w:bCs/>
          <w:color w:val="4472C4"/>
          <w:sz w:val="22"/>
          <w:szCs w:val="22"/>
        </w:rPr>
        <w:t xml:space="preserve">First year will commence upon handing over all the rooms and facilities completely operational and </w:t>
      </w:r>
      <w:r w:rsidR="00E0494B" w:rsidRPr="0070488E">
        <w:rPr>
          <w:rFonts w:ascii="Arial" w:hAnsi="Arial" w:cs="Arial"/>
          <w:b/>
          <w:bCs/>
          <w:color w:val="4472C4"/>
          <w:sz w:val="22"/>
          <w:szCs w:val="22"/>
        </w:rPr>
        <w:t>fully</w:t>
      </w:r>
      <w:r w:rsidRPr="0070488E">
        <w:rPr>
          <w:rFonts w:ascii="Arial" w:hAnsi="Arial" w:cs="Arial"/>
          <w:b/>
          <w:bCs/>
          <w:color w:val="4472C4"/>
          <w:sz w:val="22"/>
          <w:szCs w:val="22"/>
        </w:rPr>
        <w:t xml:space="preserve"> equipped. Agreement for </w:t>
      </w:r>
      <w:r w:rsidR="00383318" w:rsidRPr="0070488E">
        <w:rPr>
          <w:rFonts w:ascii="Arial" w:hAnsi="Arial" w:cs="Arial"/>
          <w:b/>
          <w:bCs/>
          <w:color w:val="4472C4"/>
          <w:sz w:val="22"/>
          <w:szCs w:val="22"/>
        </w:rPr>
        <w:t>THREE</w:t>
      </w:r>
      <w:r w:rsidRPr="0070488E">
        <w:rPr>
          <w:rFonts w:ascii="Arial" w:hAnsi="Arial" w:cs="Arial"/>
          <w:b/>
          <w:bCs/>
          <w:color w:val="4472C4"/>
          <w:sz w:val="22"/>
          <w:szCs w:val="22"/>
        </w:rPr>
        <w:t xml:space="preserve"> years renewable for another similar period to be agreed upon its terms and condition between HHW &amp; the owner/s.</w:t>
      </w:r>
    </w:p>
    <w:p w:rsidR="0070488E" w:rsidRPr="0070488E" w:rsidRDefault="0070488E" w:rsidP="0070488E">
      <w:pPr>
        <w:kinsoku w:val="0"/>
        <w:overflowPunct w:val="0"/>
        <w:spacing w:line="200" w:lineRule="exact"/>
        <w:ind w:left="2260"/>
        <w:jc w:val="both"/>
        <w:rPr>
          <w:rFonts w:ascii="Arial" w:hAnsi="Arial" w:cs="Arial"/>
          <w:b/>
          <w:bCs/>
          <w:color w:val="4472C4"/>
          <w:sz w:val="22"/>
          <w:szCs w:val="22"/>
        </w:rPr>
      </w:pPr>
    </w:p>
    <w:p w:rsidR="00607B02" w:rsidRDefault="00607B02" w:rsidP="0070488E">
      <w:pPr>
        <w:numPr>
          <w:ilvl w:val="0"/>
          <w:numId w:val="12"/>
        </w:numPr>
        <w:kinsoku w:val="0"/>
        <w:overflowPunct w:val="0"/>
        <w:spacing w:line="200" w:lineRule="exact"/>
        <w:jc w:val="both"/>
        <w:rPr>
          <w:rFonts w:ascii="Arial" w:hAnsi="Arial" w:cs="Arial"/>
          <w:b/>
          <w:bCs/>
          <w:color w:val="4472C4"/>
          <w:sz w:val="22"/>
          <w:szCs w:val="22"/>
        </w:rPr>
      </w:pPr>
      <w:r w:rsidRPr="0070488E">
        <w:rPr>
          <w:rFonts w:ascii="Arial" w:hAnsi="Arial" w:cs="Arial"/>
          <w:b/>
          <w:bCs/>
          <w:color w:val="4472C4"/>
          <w:sz w:val="22"/>
          <w:szCs w:val="22"/>
        </w:rPr>
        <w:t>HHW will decide on sales &amp; marketing strategy to achieve set targets</w:t>
      </w:r>
    </w:p>
    <w:p w:rsidR="0070488E" w:rsidRPr="0070488E" w:rsidRDefault="0070488E" w:rsidP="0070488E">
      <w:pPr>
        <w:kinsoku w:val="0"/>
        <w:overflowPunct w:val="0"/>
        <w:spacing w:line="200" w:lineRule="exact"/>
        <w:ind w:left="2260"/>
        <w:jc w:val="both"/>
        <w:rPr>
          <w:rFonts w:ascii="Arial" w:hAnsi="Arial" w:cs="Arial"/>
          <w:b/>
          <w:bCs/>
          <w:color w:val="4472C4"/>
          <w:sz w:val="22"/>
          <w:szCs w:val="22"/>
        </w:rPr>
      </w:pPr>
    </w:p>
    <w:p w:rsidR="00607B02" w:rsidRDefault="00607B02" w:rsidP="0070488E">
      <w:pPr>
        <w:numPr>
          <w:ilvl w:val="0"/>
          <w:numId w:val="12"/>
        </w:numPr>
        <w:kinsoku w:val="0"/>
        <w:overflowPunct w:val="0"/>
        <w:spacing w:line="200" w:lineRule="exact"/>
        <w:jc w:val="both"/>
        <w:rPr>
          <w:rFonts w:ascii="Arial" w:hAnsi="Arial" w:cs="Arial"/>
          <w:b/>
          <w:bCs/>
          <w:color w:val="4472C4"/>
          <w:sz w:val="22"/>
          <w:szCs w:val="22"/>
        </w:rPr>
      </w:pPr>
      <w:r w:rsidRPr="0070488E">
        <w:rPr>
          <w:rFonts w:ascii="Arial" w:hAnsi="Arial" w:cs="Arial"/>
          <w:b/>
          <w:bCs/>
          <w:color w:val="4472C4"/>
          <w:sz w:val="22"/>
          <w:szCs w:val="22"/>
        </w:rPr>
        <w:t>HHW will be solely in charge of human resources and staffing allocation and accept to have an auditor where his salary will be shared 50-50 with owner.</w:t>
      </w:r>
    </w:p>
    <w:p w:rsidR="0070488E" w:rsidRPr="0070488E" w:rsidRDefault="0070488E" w:rsidP="0070488E">
      <w:pPr>
        <w:kinsoku w:val="0"/>
        <w:overflowPunct w:val="0"/>
        <w:spacing w:line="200" w:lineRule="exact"/>
        <w:ind w:left="2260"/>
        <w:jc w:val="both"/>
        <w:rPr>
          <w:rFonts w:ascii="Arial" w:hAnsi="Arial" w:cs="Arial"/>
          <w:b/>
          <w:bCs/>
          <w:color w:val="4472C4"/>
          <w:sz w:val="22"/>
          <w:szCs w:val="22"/>
        </w:rPr>
      </w:pPr>
    </w:p>
    <w:p w:rsidR="00607B02" w:rsidRDefault="00607B02" w:rsidP="0070488E">
      <w:pPr>
        <w:numPr>
          <w:ilvl w:val="0"/>
          <w:numId w:val="12"/>
        </w:numPr>
        <w:kinsoku w:val="0"/>
        <w:overflowPunct w:val="0"/>
        <w:spacing w:line="200" w:lineRule="exact"/>
        <w:jc w:val="both"/>
        <w:rPr>
          <w:rFonts w:ascii="Arial" w:hAnsi="Arial" w:cs="Arial"/>
          <w:b/>
          <w:bCs/>
          <w:color w:val="4472C4"/>
          <w:sz w:val="22"/>
          <w:szCs w:val="22"/>
        </w:rPr>
      </w:pPr>
      <w:r w:rsidRPr="0070488E">
        <w:rPr>
          <w:rFonts w:ascii="Arial" w:hAnsi="Arial" w:cs="Arial"/>
          <w:b/>
          <w:bCs/>
          <w:color w:val="4472C4"/>
          <w:sz w:val="22"/>
          <w:szCs w:val="22"/>
        </w:rPr>
        <w:t xml:space="preserve">Disciplinary action, termination and recruitment total discretion for HHW </w:t>
      </w:r>
    </w:p>
    <w:p w:rsidR="0070488E" w:rsidRPr="0070488E" w:rsidRDefault="0070488E" w:rsidP="0070488E">
      <w:pPr>
        <w:kinsoku w:val="0"/>
        <w:overflowPunct w:val="0"/>
        <w:spacing w:line="200" w:lineRule="exact"/>
        <w:ind w:left="2260"/>
        <w:jc w:val="both"/>
        <w:rPr>
          <w:rFonts w:ascii="Arial" w:hAnsi="Arial" w:cs="Arial"/>
          <w:b/>
          <w:bCs/>
          <w:color w:val="4472C4"/>
          <w:sz w:val="22"/>
          <w:szCs w:val="22"/>
        </w:rPr>
      </w:pPr>
    </w:p>
    <w:p w:rsidR="00607B02" w:rsidRDefault="00607B02" w:rsidP="0070488E">
      <w:pPr>
        <w:numPr>
          <w:ilvl w:val="0"/>
          <w:numId w:val="12"/>
        </w:numPr>
        <w:kinsoku w:val="0"/>
        <w:overflowPunct w:val="0"/>
        <w:spacing w:line="200" w:lineRule="exact"/>
        <w:jc w:val="both"/>
        <w:rPr>
          <w:rFonts w:ascii="Arial" w:hAnsi="Arial" w:cs="Arial"/>
          <w:b/>
          <w:bCs/>
          <w:color w:val="4472C4"/>
          <w:sz w:val="22"/>
          <w:szCs w:val="22"/>
        </w:rPr>
      </w:pPr>
      <w:r w:rsidRPr="0070488E">
        <w:rPr>
          <w:rFonts w:ascii="Arial" w:hAnsi="Arial" w:cs="Arial"/>
          <w:b/>
          <w:bCs/>
          <w:color w:val="4472C4"/>
          <w:sz w:val="22"/>
          <w:szCs w:val="22"/>
        </w:rPr>
        <w:t>Complete inventory list has to be provided and signed by the owner as well as HHW and prepared by appointed auditor</w:t>
      </w:r>
    </w:p>
    <w:p w:rsidR="0070488E" w:rsidRPr="0070488E" w:rsidRDefault="0070488E" w:rsidP="0070488E">
      <w:pPr>
        <w:kinsoku w:val="0"/>
        <w:overflowPunct w:val="0"/>
        <w:spacing w:line="200" w:lineRule="exact"/>
        <w:ind w:left="2260"/>
        <w:jc w:val="both"/>
        <w:rPr>
          <w:rFonts w:ascii="Arial" w:hAnsi="Arial" w:cs="Arial"/>
          <w:b/>
          <w:bCs/>
          <w:color w:val="4472C4"/>
          <w:sz w:val="22"/>
          <w:szCs w:val="22"/>
        </w:rPr>
      </w:pPr>
    </w:p>
    <w:p w:rsidR="00607B02" w:rsidRDefault="00607B02" w:rsidP="0070488E">
      <w:pPr>
        <w:numPr>
          <w:ilvl w:val="0"/>
          <w:numId w:val="12"/>
        </w:numPr>
        <w:kinsoku w:val="0"/>
        <w:overflowPunct w:val="0"/>
        <w:spacing w:line="200" w:lineRule="exact"/>
        <w:jc w:val="both"/>
        <w:rPr>
          <w:rFonts w:ascii="Arial" w:hAnsi="Arial" w:cs="Arial"/>
          <w:b/>
          <w:bCs/>
          <w:color w:val="4472C4"/>
          <w:sz w:val="22"/>
          <w:szCs w:val="22"/>
        </w:rPr>
      </w:pPr>
      <w:r w:rsidRPr="0070488E">
        <w:rPr>
          <w:rFonts w:ascii="Arial" w:hAnsi="Arial" w:cs="Arial"/>
          <w:b/>
          <w:bCs/>
          <w:color w:val="4472C4"/>
          <w:sz w:val="22"/>
          <w:szCs w:val="22"/>
        </w:rPr>
        <w:t xml:space="preserve">Agreement includes all outlets of </w:t>
      </w:r>
      <w:r w:rsidR="00383318" w:rsidRPr="0070488E">
        <w:rPr>
          <w:rFonts w:ascii="Arial" w:hAnsi="Arial" w:cs="Arial"/>
          <w:b/>
          <w:bCs/>
          <w:color w:val="4472C4"/>
          <w:sz w:val="22"/>
          <w:szCs w:val="22"/>
        </w:rPr>
        <w:t>H</w:t>
      </w:r>
      <w:r w:rsidRPr="0070488E">
        <w:rPr>
          <w:rFonts w:ascii="Arial" w:hAnsi="Arial" w:cs="Arial"/>
          <w:b/>
          <w:bCs/>
          <w:color w:val="4472C4"/>
          <w:sz w:val="22"/>
          <w:szCs w:val="22"/>
        </w:rPr>
        <w:t>otel</w:t>
      </w:r>
      <w:r w:rsidR="00383318" w:rsidRPr="0070488E">
        <w:rPr>
          <w:rFonts w:ascii="Arial" w:hAnsi="Arial" w:cs="Arial"/>
          <w:b/>
          <w:bCs/>
          <w:color w:val="4472C4"/>
          <w:sz w:val="22"/>
          <w:szCs w:val="22"/>
        </w:rPr>
        <w:t>/Property</w:t>
      </w:r>
      <w:r w:rsidRPr="0070488E">
        <w:rPr>
          <w:rFonts w:ascii="Arial" w:hAnsi="Arial" w:cs="Arial"/>
          <w:b/>
          <w:bCs/>
          <w:color w:val="4472C4"/>
          <w:sz w:val="22"/>
          <w:szCs w:val="22"/>
        </w:rPr>
        <w:t xml:space="preserve"> as well as related surrounding where it may be utilized for several requirements including parking as well as valet parking and a gym in addition to a wellness beauty center &amp; SPA </w:t>
      </w:r>
      <w:r w:rsidR="00383318" w:rsidRPr="0070488E">
        <w:rPr>
          <w:rFonts w:ascii="Arial" w:hAnsi="Arial" w:cs="Arial"/>
          <w:b/>
          <w:bCs/>
          <w:color w:val="4472C4"/>
          <w:sz w:val="22"/>
          <w:szCs w:val="22"/>
        </w:rPr>
        <w:t>etc.</w:t>
      </w:r>
      <w:r w:rsidRPr="0070488E">
        <w:rPr>
          <w:rFonts w:ascii="Arial" w:hAnsi="Arial" w:cs="Arial"/>
          <w:b/>
          <w:bCs/>
          <w:color w:val="4472C4"/>
          <w:sz w:val="22"/>
          <w:szCs w:val="22"/>
        </w:rPr>
        <w:t xml:space="preserve">  </w:t>
      </w:r>
    </w:p>
    <w:p w:rsidR="0070488E" w:rsidRPr="0070488E" w:rsidRDefault="0070488E" w:rsidP="0070488E">
      <w:pPr>
        <w:kinsoku w:val="0"/>
        <w:overflowPunct w:val="0"/>
        <w:spacing w:line="200" w:lineRule="exact"/>
        <w:ind w:left="2260"/>
        <w:jc w:val="both"/>
        <w:rPr>
          <w:rFonts w:ascii="Arial" w:hAnsi="Arial" w:cs="Arial"/>
          <w:b/>
          <w:bCs/>
          <w:color w:val="4472C4"/>
          <w:sz w:val="22"/>
          <w:szCs w:val="22"/>
        </w:rPr>
      </w:pPr>
    </w:p>
    <w:p w:rsidR="00607B02" w:rsidRDefault="00607B02" w:rsidP="0070488E">
      <w:pPr>
        <w:numPr>
          <w:ilvl w:val="0"/>
          <w:numId w:val="12"/>
        </w:numPr>
        <w:kinsoku w:val="0"/>
        <w:overflowPunct w:val="0"/>
        <w:spacing w:line="200" w:lineRule="exact"/>
        <w:jc w:val="both"/>
        <w:rPr>
          <w:rFonts w:ascii="Arial" w:hAnsi="Arial" w:cs="Arial"/>
          <w:b/>
          <w:bCs/>
          <w:color w:val="4472C4"/>
          <w:sz w:val="22"/>
          <w:szCs w:val="22"/>
        </w:rPr>
      </w:pPr>
      <w:r w:rsidRPr="0070488E">
        <w:rPr>
          <w:rFonts w:ascii="Arial" w:hAnsi="Arial" w:cs="Arial"/>
          <w:b/>
          <w:bCs/>
          <w:color w:val="4472C4"/>
          <w:sz w:val="22"/>
          <w:szCs w:val="22"/>
        </w:rPr>
        <w:t>HHW will request Six-month grace period where will not pay the 10% of generated income to the owner in order to make sure to get the operation rolling at Hotel</w:t>
      </w:r>
      <w:r w:rsidR="00383318" w:rsidRPr="0070488E">
        <w:rPr>
          <w:rFonts w:ascii="Arial" w:hAnsi="Arial" w:cs="Arial"/>
          <w:b/>
          <w:bCs/>
          <w:color w:val="4472C4"/>
          <w:sz w:val="22"/>
          <w:szCs w:val="22"/>
        </w:rPr>
        <w:t>/Property</w:t>
      </w:r>
      <w:r w:rsidRPr="0070488E">
        <w:rPr>
          <w:rFonts w:ascii="Arial" w:hAnsi="Arial" w:cs="Arial"/>
          <w:b/>
          <w:bCs/>
          <w:color w:val="4472C4"/>
          <w:sz w:val="22"/>
          <w:szCs w:val="22"/>
        </w:rPr>
        <w:t xml:space="preserve"> in addition to the first month where owner covers 100% of the operation cost as transition handover required period</w:t>
      </w:r>
    </w:p>
    <w:p w:rsidR="0070488E" w:rsidRPr="0070488E" w:rsidRDefault="0070488E" w:rsidP="0070488E">
      <w:pPr>
        <w:kinsoku w:val="0"/>
        <w:overflowPunct w:val="0"/>
        <w:spacing w:line="200" w:lineRule="exact"/>
        <w:ind w:left="2260"/>
        <w:jc w:val="both"/>
        <w:rPr>
          <w:rFonts w:ascii="Arial" w:hAnsi="Arial" w:cs="Arial"/>
          <w:b/>
          <w:bCs/>
          <w:color w:val="4472C4"/>
          <w:sz w:val="22"/>
          <w:szCs w:val="22"/>
        </w:rPr>
      </w:pPr>
      <w:bookmarkStart w:id="0" w:name="_GoBack"/>
      <w:bookmarkEnd w:id="0"/>
    </w:p>
    <w:p w:rsidR="00607B02" w:rsidRDefault="00607B02" w:rsidP="0070488E">
      <w:pPr>
        <w:numPr>
          <w:ilvl w:val="0"/>
          <w:numId w:val="12"/>
        </w:numPr>
        <w:kinsoku w:val="0"/>
        <w:overflowPunct w:val="0"/>
        <w:spacing w:line="200" w:lineRule="exact"/>
        <w:jc w:val="both"/>
        <w:rPr>
          <w:rFonts w:ascii="Arial" w:hAnsi="Arial" w:cs="Arial"/>
          <w:b/>
          <w:bCs/>
          <w:color w:val="4472C4"/>
          <w:sz w:val="22"/>
          <w:szCs w:val="22"/>
        </w:rPr>
      </w:pPr>
      <w:r w:rsidRPr="0070488E">
        <w:rPr>
          <w:rFonts w:ascii="Arial" w:hAnsi="Arial" w:cs="Arial"/>
          <w:b/>
          <w:bCs/>
          <w:color w:val="4472C4"/>
          <w:sz w:val="22"/>
          <w:szCs w:val="22"/>
        </w:rPr>
        <w:t xml:space="preserve">Owner has to pay all governmental, municipality, income, property tax and social security for those staff selected by owner will be at owner’s full risk as well as related all other tax fees </w:t>
      </w:r>
    </w:p>
    <w:p w:rsidR="0070488E" w:rsidRPr="0070488E" w:rsidRDefault="0070488E" w:rsidP="0070488E">
      <w:pPr>
        <w:kinsoku w:val="0"/>
        <w:overflowPunct w:val="0"/>
        <w:spacing w:line="200" w:lineRule="exact"/>
        <w:ind w:left="2260"/>
        <w:jc w:val="both"/>
        <w:rPr>
          <w:rFonts w:ascii="Arial" w:hAnsi="Arial" w:cs="Arial"/>
          <w:b/>
          <w:bCs/>
          <w:color w:val="4472C4"/>
          <w:sz w:val="22"/>
          <w:szCs w:val="22"/>
        </w:rPr>
      </w:pPr>
    </w:p>
    <w:p w:rsidR="00607B02" w:rsidRPr="0070488E" w:rsidRDefault="00607B02" w:rsidP="0070488E">
      <w:pPr>
        <w:numPr>
          <w:ilvl w:val="0"/>
          <w:numId w:val="12"/>
        </w:numPr>
        <w:kinsoku w:val="0"/>
        <w:overflowPunct w:val="0"/>
        <w:spacing w:line="200" w:lineRule="exact"/>
        <w:jc w:val="both"/>
        <w:rPr>
          <w:rFonts w:ascii="Arial" w:hAnsi="Arial" w:cs="Arial"/>
          <w:b/>
          <w:bCs/>
          <w:color w:val="4472C4"/>
          <w:sz w:val="22"/>
          <w:szCs w:val="22"/>
        </w:rPr>
      </w:pPr>
      <w:r w:rsidRPr="0070488E">
        <w:rPr>
          <w:rFonts w:ascii="Arial" w:hAnsi="Arial" w:cs="Arial"/>
          <w:b/>
          <w:bCs/>
          <w:color w:val="4472C4"/>
          <w:sz w:val="22"/>
          <w:szCs w:val="22"/>
        </w:rPr>
        <w:t xml:space="preserve">Owner has to provide HHW with notarized authorization letter to approach all related governmental offices and agencies in order to facilitate all operational requirements staffing as well as related governmental approvals. </w:t>
      </w:r>
    </w:p>
    <w:p w:rsidR="00607B02" w:rsidRDefault="00607B02" w:rsidP="00607B02">
      <w:pPr>
        <w:kinsoku w:val="0"/>
        <w:overflowPunct w:val="0"/>
        <w:spacing w:line="200" w:lineRule="exact"/>
        <w:rPr>
          <w:rFonts w:ascii="Arial" w:hAnsi="Arial" w:cs="Arial"/>
          <w:sz w:val="20"/>
          <w:szCs w:val="20"/>
        </w:rPr>
      </w:pPr>
    </w:p>
    <w:p w:rsidR="0070488E" w:rsidRDefault="0070488E" w:rsidP="00607B02">
      <w:pPr>
        <w:kinsoku w:val="0"/>
        <w:overflowPunct w:val="0"/>
        <w:spacing w:line="200" w:lineRule="exact"/>
        <w:rPr>
          <w:rFonts w:ascii="Arial" w:hAnsi="Arial" w:cs="Arial"/>
          <w:sz w:val="20"/>
          <w:szCs w:val="20"/>
        </w:rPr>
      </w:pPr>
    </w:p>
    <w:p w:rsidR="00607B02" w:rsidRDefault="00607B02" w:rsidP="00607B02">
      <w:pPr>
        <w:kinsoku w:val="0"/>
        <w:overflowPunct w:val="0"/>
        <w:spacing w:line="200" w:lineRule="exact"/>
        <w:rPr>
          <w:rFonts w:ascii="Arial" w:hAnsi="Arial" w:cs="Arial"/>
          <w:sz w:val="20"/>
          <w:szCs w:val="20"/>
        </w:rPr>
      </w:pPr>
      <w:r w:rsidRPr="00C1545C">
        <w:rPr>
          <w:rFonts w:ascii="Arial" w:hAnsi="Arial" w:cs="Arial"/>
          <w:sz w:val="20"/>
          <w:szCs w:val="20"/>
        </w:rPr>
        <w:t xml:space="preserve">                </w:t>
      </w:r>
    </w:p>
    <w:p w:rsidR="00607B02" w:rsidRPr="005177ED" w:rsidRDefault="00607B02" w:rsidP="00607B02">
      <w:pPr>
        <w:kinsoku w:val="0"/>
        <w:overflowPunct w:val="0"/>
        <w:spacing w:line="200" w:lineRule="exact"/>
        <w:rPr>
          <w:rFonts w:asciiTheme="majorBidi" w:hAnsiTheme="majorBidi" w:cstheme="majorBidi"/>
          <w:sz w:val="20"/>
          <w:szCs w:val="20"/>
          <w:u w:val="single"/>
        </w:rPr>
      </w:pPr>
      <w:r w:rsidRPr="005177ED">
        <w:rPr>
          <w:rFonts w:asciiTheme="majorBidi" w:hAnsiTheme="majorBidi" w:cstheme="majorBidi"/>
          <w:sz w:val="20"/>
          <w:szCs w:val="20"/>
          <w:u w:val="single"/>
        </w:rPr>
        <w:t xml:space="preserve"> </w:t>
      </w:r>
      <w:r w:rsidRPr="005177ED">
        <w:rPr>
          <w:rFonts w:asciiTheme="majorBidi" w:hAnsiTheme="majorBidi" w:cstheme="majorBidi"/>
          <w:b/>
          <w:bCs/>
          <w:sz w:val="20"/>
          <w:szCs w:val="20"/>
          <w:u w:val="single"/>
        </w:rPr>
        <w:t>OPERATIONAL GUIDELINES FOR HHW</w:t>
      </w:r>
      <w:r w:rsidRPr="005177ED">
        <w:rPr>
          <w:rFonts w:asciiTheme="majorBidi" w:hAnsiTheme="majorBidi" w:cstheme="majorBidi"/>
          <w:sz w:val="20"/>
          <w:szCs w:val="20"/>
          <w:u w:val="single"/>
        </w:rPr>
        <w:t xml:space="preserve">:  </w:t>
      </w:r>
    </w:p>
    <w:p w:rsidR="00607B02" w:rsidRPr="005177ED" w:rsidRDefault="00607B02" w:rsidP="00607B02">
      <w:pPr>
        <w:spacing w:before="100" w:beforeAutospacing="1" w:after="100" w:afterAutospacing="1"/>
        <w:rPr>
          <w:rFonts w:asciiTheme="majorBidi" w:hAnsiTheme="majorBidi" w:cstheme="majorBidi"/>
          <w:sz w:val="20"/>
          <w:szCs w:val="20"/>
        </w:rPr>
      </w:pPr>
      <w:r w:rsidRPr="005177ED">
        <w:rPr>
          <w:rFonts w:asciiTheme="majorBidi" w:hAnsiTheme="majorBidi" w:cstheme="majorBidi"/>
          <w:sz w:val="20"/>
          <w:szCs w:val="20"/>
        </w:rPr>
        <w:t xml:space="preserve">    1.1.1. Provide all the required staff to ensure the proper functioning of the </w:t>
      </w:r>
      <w:r w:rsidR="00E07411">
        <w:rPr>
          <w:rFonts w:asciiTheme="majorBidi" w:hAnsiTheme="majorBidi" w:cstheme="majorBidi"/>
          <w:sz w:val="20"/>
          <w:szCs w:val="20"/>
        </w:rPr>
        <w:t>Hotel/Property</w:t>
      </w:r>
      <w:r w:rsidRPr="005177ED">
        <w:rPr>
          <w:rFonts w:asciiTheme="majorBidi" w:hAnsiTheme="majorBidi" w:cstheme="majorBidi"/>
          <w:sz w:val="20"/>
          <w:szCs w:val="20"/>
        </w:rPr>
        <w:t xml:space="preserve"> project. </w:t>
      </w:r>
    </w:p>
    <w:p w:rsidR="00607B02" w:rsidRPr="005177ED" w:rsidRDefault="00E0494B" w:rsidP="00607B02">
      <w:pPr>
        <w:spacing w:before="100" w:beforeAutospacing="1" w:after="100" w:afterAutospacing="1"/>
        <w:rPr>
          <w:rFonts w:asciiTheme="majorBidi" w:hAnsiTheme="majorBidi" w:cstheme="majorBidi"/>
          <w:sz w:val="20"/>
          <w:szCs w:val="20"/>
        </w:rPr>
      </w:pPr>
      <w:r>
        <w:rPr>
          <w:rFonts w:asciiTheme="majorBidi" w:hAnsiTheme="majorBidi" w:cstheme="majorBidi"/>
          <w:sz w:val="20"/>
          <w:szCs w:val="20"/>
        </w:rPr>
        <w:t xml:space="preserve">      1.2. </w:t>
      </w:r>
      <w:r w:rsidR="00607B02" w:rsidRPr="005177ED">
        <w:rPr>
          <w:rFonts w:asciiTheme="majorBidi" w:hAnsiTheme="majorBidi" w:cstheme="majorBidi"/>
          <w:sz w:val="20"/>
          <w:szCs w:val="20"/>
        </w:rPr>
        <w:t xml:space="preserve">Advertise and market the </w:t>
      </w:r>
      <w:r w:rsidR="00E07411">
        <w:rPr>
          <w:rFonts w:asciiTheme="majorBidi" w:hAnsiTheme="majorBidi" w:cstheme="majorBidi"/>
          <w:sz w:val="20"/>
          <w:szCs w:val="20"/>
        </w:rPr>
        <w:t>Hotel/P</w:t>
      </w:r>
      <w:r w:rsidR="00607B02" w:rsidRPr="005177ED">
        <w:rPr>
          <w:rFonts w:asciiTheme="majorBidi" w:hAnsiTheme="majorBidi" w:cstheme="majorBidi"/>
          <w:sz w:val="20"/>
          <w:szCs w:val="20"/>
        </w:rPr>
        <w:t>ropert</w:t>
      </w:r>
      <w:r w:rsidR="00E07411">
        <w:rPr>
          <w:rFonts w:asciiTheme="majorBidi" w:hAnsiTheme="majorBidi" w:cstheme="majorBidi"/>
          <w:sz w:val="20"/>
          <w:szCs w:val="20"/>
        </w:rPr>
        <w:t>y</w:t>
      </w:r>
      <w:r w:rsidR="00607B02" w:rsidRPr="005177ED">
        <w:rPr>
          <w:rFonts w:asciiTheme="majorBidi" w:hAnsiTheme="majorBidi" w:cstheme="majorBidi"/>
          <w:sz w:val="20"/>
          <w:szCs w:val="20"/>
        </w:rPr>
        <w:t xml:space="preserve"> within international</w:t>
      </w:r>
      <w:r w:rsidR="00E07411">
        <w:rPr>
          <w:rFonts w:asciiTheme="majorBidi" w:hAnsiTheme="majorBidi" w:cstheme="majorBidi"/>
          <w:sz w:val="20"/>
          <w:szCs w:val="20"/>
        </w:rPr>
        <w:t>, regional</w:t>
      </w:r>
      <w:r w:rsidR="00607B02" w:rsidRPr="005177ED">
        <w:rPr>
          <w:rFonts w:asciiTheme="majorBidi" w:hAnsiTheme="majorBidi" w:cstheme="majorBidi"/>
          <w:sz w:val="20"/>
          <w:szCs w:val="20"/>
        </w:rPr>
        <w:t xml:space="preserve"> &amp; local markets (Hotel launching event is the responsibility of owners as contract is ONLY for </w:t>
      </w:r>
      <w:r w:rsidR="00E07411">
        <w:rPr>
          <w:rFonts w:asciiTheme="majorBidi" w:hAnsiTheme="majorBidi" w:cstheme="majorBidi"/>
          <w:sz w:val="20"/>
          <w:szCs w:val="20"/>
        </w:rPr>
        <w:t>THREE</w:t>
      </w:r>
      <w:r w:rsidR="00607B02" w:rsidRPr="005177ED">
        <w:rPr>
          <w:rFonts w:asciiTheme="majorBidi" w:hAnsiTheme="majorBidi" w:cstheme="majorBidi"/>
          <w:sz w:val="20"/>
          <w:szCs w:val="20"/>
        </w:rPr>
        <w:t xml:space="preserve"> years renewable)</w:t>
      </w:r>
    </w:p>
    <w:p w:rsidR="00607B02" w:rsidRPr="005177ED" w:rsidRDefault="00607B02" w:rsidP="00607B02">
      <w:pPr>
        <w:spacing w:before="100" w:beforeAutospacing="1" w:after="100" w:afterAutospacing="1"/>
        <w:rPr>
          <w:rFonts w:asciiTheme="majorBidi" w:hAnsiTheme="majorBidi" w:cstheme="majorBidi"/>
          <w:sz w:val="20"/>
          <w:szCs w:val="20"/>
        </w:rPr>
      </w:pPr>
      <w:r w:rsidRPr="005177ED">
        <w:rPr>
          <w:rFonts w:asciiTheme="majorBidi" w:hAnsiTheme="majorBidi" w:cstheme="majorBidi"/>
          <w:sz w:val="20"/>
          <w:szCs w:val="20"/>
        </w:rPr>
        <w:t xml:space="preserve">      1.3</w:t>
      </w:r>
      <w:r w:rsidR="00E0494B" w:rsidRPr="005177ED">
        <w:rPr>
          <w:rFonts w:asciiTheme="majorBidi" w:hAnsiTheme="majorBidi" w:cstheme="majorBidi"/>
          <w:sz w:val="20"/>
          <w:szCs w:val="20"/>
        </w:rPr>
        <w:t>. Provide</w:t>
      </w:r>
      <w:r w:rsidRPr="005177ED">
        <w:rPr>
          <w:rFonts w:asciiTheme="majorBidi" w:hAnsiTheme="majorBidi" w:cstheme="majorBidi"/>
          <w:sz w:val="20"/>
          <w:szCs w:val="20"/>
        </w:rPr>
        <w:t xml:space="preserve"> all cleaning staff preferably through a reliable source</w:t>
      </w:r>
    </w:p>
    <w:p w:rsidR="00607B02" w:rsidRPr="005177ED" w:rsidRDefault="00607B02" w:rsidP="00607B02">
      <w:pPr>
        <w:spacing w:before="100" w:beforeAutospacing="1" w:after="100" w:afterAutospacing="1"/>
        <w:rPr>
          <w:rFonts w:asciiTheme="majorBidi" w:hAnsiTheme="majorBidi" w:cstheme="majorBidi"/>
          <w:sz w:val="20"/>
          <w:szCs w:val="20"/>
        </w:rPr>
      </w:pPr>
      <w:r w:rsidRPr="005177ED">
        <w:rPr>
          <w:rFonts w:asciiTheme="majorBidi" w:hAnsiTheme="majorBidi" w:cstheme="majorBidi"/>
          <w:sz w:val="20"/>
          <w:szCs w:val="20"/>
        </w:rPr>
        <w:t xml:space="preserve">      1.4</w:t>
      </w:r>
      <w:r w:rsidR="00E0494B" w:rsidRPr="005177ED">
        <w:rPr>
          <w:rFonts w:asciiTheme="majorBidi" w:hAnsiTheme="majorBidi" w:cstheme="majorBidi"/>
          <w:sz w:val="20"/>
          <w:szCs w:val="20"/>
        </w:rPr>
        <w:t>. Pay</w:t>
      </w:r>
      <w:r w:rsidRPr="005177ED">
        <w:rPr>
          <w:rFonts w:asciiTheme="majorBidi" w:hAnsiTheme="majorBidi" w:cstheme="majorBidi"/>
          <w:sz w:val="20"/>
          <w:szCs w:val="20"/>
        </w:rPr>
        <w:t xml:space="preserve"> commissions to different agents as well as OTA where the invoices will be required to be settled on monthly base such as Booking.com, Agoda.com, expedia.com, ebookers.com, hotelbeds.com etc.</w:t>
      </w:r>
    </w:p>
    <w:p w:rsidR="00607B02" w:rsidRPr="005177ED" w:rsidRDefault="00607B02" w:rsidP="00607B02">
      <w:pPr>
        <w:spacing w:before="100" w:beforeAutospacing="1" w:after="100" w:afterAutospacing="1"/>
        <w:rPr>
          <w:rFonts w:asciiTheme="majorBidi" w:hAnsiTheme="majorBidi" w:cstheme="majorBidi"/>
          <w:sz w:val="20"/>
          <w:szCs w:val="20"/>
        </w:rPr>
      </w:pPr>
      <w:r w:rsidRPr="005177ED">
        <w:rPr>
          <w:rFonts w:asciiTheme="majorBidi" w:hAnsiTheme="majorBidi" w:cstheme="majorBidi"/>
          <w:sz w:val="20"/>
          <w:szCs w:val="20"/>
        </w:rPr>
        <w:t xml:space="preserve">      1.5</w:t>
      </w:r>
      <w:r w:rsidR="00E0494B" w:rsidRPr="005177ED">
        <w:rPr>
          <w:rFonts w:asciiTheme="majorBidi" w:hAnsiTheme="majorBidi" w:cstheme="majorBidi"/>
          <w:sz w:val="20"/>
          <w:szCs w:val="20"/>
        </w:rPr>
        <w:t>. Handle</w:t>
      </w:r>
      <w:r w:rsidRPr="005177ED">
        <w:rPr>
          <w:rFonts w:asciiTheme="majorBidi" w:hAnsiTheme="majorBidi" w:cstheme="majorBidi"/>
          <w:sz w:val="20"/>
          <w:szCs w:val="20"/>
        </w:rPr>
        <w:t xml:space="preserve"> all insurances of the hotel and making sure that coverage is as per requirements and coordinate with owners that   payments should be done on time so property and customers always covered</w:t>
      </w:r>
    </w:p>
    <w:p w:rsidR="00607B02" w:rsidRPr="005177ED" w:rsidRDefault="00607B02" w:rsidP="00607B02">
      <w:pPr>
        <w:spacing w:before="100" w:beforeAutospacing="1" w:after="100" w:afterAutospacing="1"/>
        <w:rPr>
          <w:rFonts w:asciiTheme="majorBidi" w:hAnsiTheme="majorBidi" w:cstheme="majorBidi"/>
          <w:sz w:val="20"/>
          <w:szCs w:val="20"/>
        </w:rPr>
      </w:pPr>
      <w:r w:rsidRPr="005177ED">
        <w:rPr>
          <w:rFonts w:asciiTheme="majorBidi" w:hAnsiTheme="majorBidi" w:cstheme="majorBidi"/>
          <w:sz w:val="20"/>
          <w:szCs w:val="20"/>
        </w:rPr>
        <w:t xml:space="preserve">       1.6</w:t>
      </w:r>
      <w:r w:rsidR="00E0494B" w:rsidRPr="005177ED">
        <w:rPr>
          <w:rFonts w:asciiTheme="majorBidi" w:hAnsiTheme="majorBidi" w:cstheme="majorBidi"/>
          <w:sz w:val="20"/>
          <w:szCs w:val="20"/>
        </w:rPr>
        <w:t>. Handle</w:t>
      </w:r>
      <w:r w:rsidRPr="005177ED">
        <w:rPr>
          <w:rFonts w:asciiTheme="majorBidi" w:hAnsiTheme="majorBidi" w:cstheme="majorBidi"/>
          <w:sz w:val="20"/>
          <w:szCs w:val="20"/>
        </w:rPr>
        <w:t xml:space="preserve"> all legal fees concerning HHW related with owners </w:t>
      </w:r>
    </w:p>
    <w:p w:rsidR="00607B02" w:rsidRPr="005177ED" w:rsidRDefault="00607B02" w:rsidP="00607B02">
      <w:pPr>
        <w:spacing w:before="100" w:beforeAutospacing="1" w:after="100" w:afterAutospacing="1"/>
        <w:rPr>
          <w:rFonts w:asciiTheme="majorBidi" w:hAnsiTheme="majorBidi" w:cstheme="majorBidi"/>
          <w:sz w:val="20"/>
          <w:szCs w:val="20"/>
        </w:rPr>
      </w:pPr>
      <w:r w:rsidRPr="005177ED">
        <w:rPr>
          <w:rFonts w:asciiTheme="majorBidi" w:hAnsiTheme="majorBidi" w:cstheme="majorBidi"/>
          <w:sz w:val="20"/>
          <w:szCs w:val="20"/>
        </w:rPr>
        <w:t xml:space="preserve">       1.7</w:t>
      </w:r>
      <w:r w:rsidR="00E0494B" w:rsidRPr="005177ED">
        <w:rPr>
          <w:rFonts w:asciiTheme="majorBidi" w:hAnsiTheme="majorBidi" w:cstheme="majorBidi"/>
          <w:sz w:val="20"/>
          <w:szCs w:val="20"/>
        </w:rPr>
        <w:t>. Handling</w:t>
      </w:r>
      <w:r w:rsidRPr="005177ED">
        <w:rPr>
          <w:rFonts w:asciiTheme="majorBidi" w:hAnsiTheme="majorBidi" w:cstheme="majorBidi"/>
          <w:sz w:val="20"/>
          <w:szCs w:val="20"/>
        </w:rPr>
        <w:t xml:space="preserve"> payments for all utilities bills such as electricity and generator without maintenance so we don’t have blackout</w:t>
      </w:r>
    </w:p>
    <w:p w:rsidR="00607B02" w:rsidRPr="005177ED" w:rsidRDefault="00607B02" w:rsidP="00607B02">
      <w:pPr>
        <w:spacing w:before="100" w:beforeAutospacing="1" w:after="100" w:afterAutospacing="1"/>
        <w:rPr>
          <w:rFonts w:asciiTheme="majorBidi" w:hAnsiTheme="majorBidi" w:cstheme="majorBidi"/>
          <w:sz w:val="20"/>
          <w:szCs w:val="20"/>
        </w:rPr>
      </w:pPr>
      <w:r w:rsidRPr="005177ED">
        <w:rPr>
          <w:rFonts w:asciiTheme="majorBidi" w:hAnsiTheme="majorBidi" w:cstheme="majorBidi"/>
          <w:sz w:val="20"/>
          <w:szCs w:val="20"/>
        </w:rPr>
        <w:t xml:space="preserve">       1.8</w:t>
      </w:r>
      <w:r w:rsidR="00E0494B" w:rsidRPr="005177ED">
        <w:rPr>
          <w:rFonts w:asciiTheme="majorBidi" w:hAnsiTheme="majorBidi" w:cstheme="majorBidi"/>
          <w:sz w:val="20"/>
          <w:szCs w:val="20"/>
        </w:rPr>
        <w:t>. Screening</w:t>
      </w:r>
      <w:r w:rsidRPr="005177ED">
        <w:rPr>
          <w:rFonts w:asciiTheme="majorBidi" w:hAnsiTheme="majorBidi" w:cstheme="majorBidi"/>
          <w:sz w:val="20"/>
          <w:szCs w:val="20"/>
        </w:rPr>
        <w:t xml:space="preserve">, setting and collecting Payments Receivables  </w:t>
      </w:r>
    </w:p>
    <w:p w:rsidR="00607B02" w:rsidRPr="005177ED" w:rsidRDefault="00607B02" w:rsidP="00607B02">
      <w:pPr>
        <w:spacing w:before="100" w:beforeAutospacing="1" w:after="100" w:afterAutospacing="1"/>
        <w:rPr>
          <w:rFonts w:asciiTheme="majorBidi" w:hAnsiTheme="majorBidi" w:cstheme="majorBidi"/>
          <w:sz w:val="20"/>
          <w:szCs w:val="20"/>
        </w:rPr>
      </w:pPr>
      <w:r w:rsidRPr="005177ED">
        <w:rPr>
          <w:rFonts w:asciiTheme="majorBidi" w:hAnsiTheme="majorBidi" w:cstheme="majorBidi"/>
          <w:sz w:val="20"/>
          <w:szCs w:val="20"/>
        </w:rPr>
        <w:t xml:space="preserve">       1.9</w:t>
      </w:r>
      <w:r w:rsidR="00E0494B" w:rsidRPr="005177ED">
        <w:rPr>
          <w:rFonts w:asciiTheme="majorBidi" w:hAnsiTheme="majorBidi" w:cstheme="majorBidi"/>
          <w:sz w:val="20"/>
          <w:szCs w:val="20"/>
        </w:rPr>
        <w:t>. Managing</w:t>
      </w:r>
      <w:r w:rsidRPr="005177ED">
        <w:rPr>
          <w:rFonts w:asciiTheme="majorBidi" w:hAnsiTheme="majorBidi" w:cstheme="majorBidi"/>
          <w:sz w:val="20"/>
          <w:szCs w:val="20"/>
        </w:rPr>
        <w:t xml:space="preserve"> budgets and ONLY operational maintenance costs </w:t>
      </w:r>
    </w:p>
    <w:p w:rsidR="00607B02" w:rsidRPr="005177ED" w:rsidRDefault="00607B02" w:rsidP="00607B02">
      <w:pPr>
        <w:spacing w:before="100" w:beforeAutospacing="1" w:after="100" w:afterAutospacing="1"/>
        <w:rPr>
          <w:rFonts w:asciiTheme="majorBidi" w:hAnsiTheme="majorBidi" w:cstheme="majorBidi"/>
          <w:sz w:val="20"/>
          <w:szCs w:val="20"/>
        </w:rPr>
      </w:pPr>
      <w:r w:rsidRPr="005177ED">
        <w:rPr>
          <w:rFonts w:asciiTheme="majorBidi" w:hAnsiTheme="majorBidi" w:cstheme="majorBidi"/>
          <w:sz w:val="20"/>
          <w:szCs w:val="20"/>
        </w:rPr>
        <w:t xml:space="preserve">       1.10</w:t>
      </w:r>
      <w:r w:rsidR="00E0494B" w:rsidRPr="005177ED">
        <w:rPr>
          <w:rFonts w:asciiTheme="majorBidi" w:hAnsiTheme="majorBidi" w:cstheme="majorBidi"/>
          <w:sz w:val="20"/>
          <w:szCs w:val="20"/>
        </w:rPr>
        <w:t>. Handling</w:t>
      </w:r>
      <w:r w:rsidRPr="005177ED">
        <w:rPr>
          <w:rFonts w:asciiTheme="majorBidi" w:hAnsiTheme="majorBidi" w:cstheme="majorBidi"/>
          <w:sz w:val="20"/>
          <w:szCs w:val="20"/>
        </w:rPr>
        <w:t xml:space="preserve"> Clients payments, long stay rentals, security deposits and employees leaves/holidays</w:t>
      </w:r>
    </w:p>
    <w:p w:rsidR="00607B02" w:rsidRPr="005177ED" w:rsidRDefault="00607B02" w:rsidP="00607B02">
      <w:pPr>
        <w:spacing w:before="100" w:beforeAutospacing="1" w:after="100" w:afterAutospacing="1"/>
        <w:rPr>
          <w:rFonts w:asciiTheme="majorBidi" w:hAnsiTheme="majorBidi" w:cstheme="majorBidi"/>
          <w:sz w:val="20"/>
          <w:szCs w:val="20"/>
        </w:rPr>
      </w:pPr>
      <w:r w:rsidRPr="005177ED">
        <w:rPr>
          <w:rFonts w:asciiTheme="majorBidi" w:hAnsiTheme="majorBidi" w:cstheme="majorBidi"/>
          <w:sz w:val="20"/>
          <w:szCs w:val="20"/>
        </w:rPr>
        <w:t xml:space="preserve">       1.11</w:t>
      </w:r>
      <w:r w:rsidR="00E0494B" w:rsidRPr="005177ED">
        <w:rPr>
          <w:rFonts w:asciiTheme="majorBidi" w:hAnsiTheme="majorBidi" w:cstheme="majorBidi"/>
          <w:sz w:val="20"/>
          <w:szCs w:val="20"/>
        </w:rPr>
        <w:t>. Handling</w:t>
      </w:r>
      <w:r w:rsidRPr="005177ED">
        <w:rPr>
          <w:rFonts w:asciiTheme="majorBidi" w:hAnsiTheme="majorBidi" w:cstheme="majorBidi"/>
          <w:sz w:val="20"/>
          <w:szCs w:val="20"/>
        </w:rPr>
        <w:t xml:space="preserve"> ALL complaints and emergencies </w:t>
      </w:r>
    </w:p>
    <w:p w:rsidR="00607B02" w:rsidRPr="005177ED" w:rsidRDefault="00607B02" w:rsidP="00607B02">
      <w:pPr>
        <w:spacing w:before="100" w:beforeAutospacing="1" w:after="100" w:afterAutospacing="1"/>
        <w:rPr>
          <w:rFonts w:asciiTheme="majorBidi" w:hAnsiTheme="majorBidi" w:cstheme="majorBidi"/>
          <w:sz w:val="20"/>
          <w:szCs w:val="20"/>
        </w:rPr>
      </w:pPr>
      <w:r w:rsidRPr="005177ED">
        <w:rPr>
          <w:rFonts w:asciiTheme="majorBidi" w:hAnsiTheme="majorBidi" w:cstheme="majorBidi"/>
          <w:sz w:val="20"/>
          <w:szCs w:val="20"/>
        </w:rPr>
        <w:t xml:space="preserve">       1.12</w:t>
      </w:r>
      <w:r w:rsidR="00E0494B" w:rsidRPr="005177ED">
        <w:rPr>
          <w:rFonts w:asciiTheme="majorBidi" w:hAnsiTheme="majorBidi" w:cstheme="majorBidi"/>
          <w:sz w:val="20"/>
          <w:szCs w:val="20"/>
        </w:rPr>
        <w:t>. Handling</w:t>
      </w:r>
      <w:r w:rsidRPr="005177ED">
        <w:rPr>
          <w:rFonts w:asciiTheme="majorBidi" w:hAnsiTheme="majorBidi" w:cstheme="majorBidi"/>
          <w:sz w:val="20"/>
          <w:szCs w:val="20"/>
        </w:rPr>
        <w:t xml:space="preserve"> over bookings, turn away business and termination of long stay agreements </w:t>
      </w:r>
    </w:p>
    <w:p w:rsidR="00607B02" w:rsidRPr="005177ED" w:rsidRDefault="00607B02" w:rsidP="00607B02">
      <w:pPr>
        <w:spacing w:before="100" w:beforeAutospacing="1" w:after="100" w:afterAutospacing="1"/>
        <w:rPr>
          <w:rFonts w:asciiTheme="majorBidi" w:hAnsiTheme="majorBidi" w:cstheme="majorBidi"/>
          <w:sz w:val="20"/>
          <w:szCs w:val="20"/>
        </w:rPr>
      </w:pPr>
      <w:r w:rsidRPr="005177ED">
        <w:rPr>
          <w:rFonts w:asciiTheme="majorBidi" w:hAnsiTheme="majorBidi" w:cstheme="majorBidi"/>
          <w:sz w:val="20"/>
          <w:szCs w:val="20"/>
        </w:rPr>
        <w:t xml:space="preserve">       1.13</w:t>
      </w:r>
      <w:r w:rsidR="00E0494B" w:rsidRPr="005177ED">
        <w:rPr>
          <w:rFonts w:asciiTheme="majorBidi" w:hAnsiTheme="majorBidi" w:cstheme="majorBidi"/>
          <w:sz w:val="20"/>
          <w:szCs w:val="20"/>
        </w:rPr>
        <w:t>. Handling</w:t>
      </w:r>
      <w:r w:rsidRPr="005177ED">
        <w:rPr>
          <w:rFonts w:asciiTheme="majorBidi" w:hAnsiTheme="majorBidi" w:cstheme="majorBidi"/>
          <w:sz w:val="20"/>
          <w:szCs w:val="20"/>
        </w:rPr>
        <w:t xml:space="preserve"> maintenance request and all client’s complaints </w:t>
      </w:r>
    </w:p>
    <w:p w:rsidR="00607B02" w:rsidRDefault="00607B02" w:rsidP="00607B02">
      <w:pPr>
        <w:spacing w:before="100" w:beforeAutospacing="1" w:after="100" w:afterAutospacing="1"/>
        <w:rPr>
          <w:rFonts w:asciiTheme="majorBidi" w:hAnsiTheme="majorBidi" w:cstheme="majorBidi"/>
          <w:sz w:val="20"/>
          <w:szCs w:val="20"/>
        </w:rPr>
      </w:pPr>
      <w:r w:rsidRPr="005177ED">
        <w:rPr>
          <w:rFonts w:asciiTheme="majorBidi" w:hAnsiTheme="majorBidi" w:cstheme="majorBidi"/>
          <w:sz w:val="20"/>
          <w:szCs w:val="20"/>
        </w:rPr>
        <w:t xml:space="preserve">       1.14</w:t>
      </w:r>
      <w:r w:rsidR="00E0494B" w:rsidRPr="005177ED">
        <w:rPr>
          <w:rFonts w:asciiTheme="majorBidi" w:hAnsiTheme="majorBidi" w:cstheme="majorBidi"/>
          <w:sz w:val="20"/>
          <w:szCs w:val="20"/>
        </w:rPr>
        <w:t>. Handling</w:t>
      </w:r>
      <w:r w:rsidRPr="005177ED">
        <w:rPr>
          <w:rFonts w:asciiTheme="majorBidi" w:hAnsiTheme="majorBidi" w:cstheme="majorBidi"/>
          <w:sz w:val="20"/>
          <w:szCs w:val="20"/>
        </w:rPr>
        <w:t xml:space="preserve"> EXPULSION of clients having issues at the premises that require them to be forced to leave</w:t>
      </w:r>
    </w:p>
    <w:p w:rsidR="000C0D35" w:rsidRPr="005177ED" w:rsidRDefault="000C0D35" w:rsidP="00607B02">
      <w:pPr>
        <w:spacing w:before="100" w:beforeAutospacing="1" w:after="100" w:afterAutospacing="1"/>
        <w:rPr>
          <w:rFonts w:asciiTheme="majorBidi" w:hAnsiTheme="majorBidi" w:cstheme="majorBidi"/>
          <w:sz w:val="20"/>
          <w:szCs w:val="20"/>
        </w:rPr>
      </w:pPr>
    </w:p>
    <w:p w:rsidR="00607B02" w:rsidRPr="000C0D35" w:rsidRDefault="00607B02" w:rsidP="00607B02">
      <w:pPr>
        <w:spacing w:before="100" w:beforeAutospacing="1" w:after="100" w:afterAutospacing="1"/>
        <w:rPr>
          <w:rFonts w:asciiTheme="majorBidi" w:hAnsiTheme="majorBidi" w:cstheme="majorBidi"/>
          <w:b/>
          <w:bCs/>
          <w:sz w:val="20"/>
          <w:szCs w:val="20"/>
          <w:u w:val="single"/>
        </w:rPr>
      </w:pPr>
      <w:r w:rsidRPr="000C0D35">
        <w:rPr>
          <w:rFonts w:asciiTheme="majorBidi" w:hAnsiTheme="majorBidi" w:cstheme="majorBidi"/>
          <w:b/>
          <w:bCs/>
          <w:sz w:val="20"/>
          <w:szCs w:val="20"/>
          <w:u w:val="single"/>
        </w:rPr>
        <w:t xml:space="preserve">2. </w:t>
      </w:r>
      <w:r w:rsidR="00743D23" w:rsidRPr="000C0D35">
        <w:rPr>
          <w:rFonts w:asciiTheme="majorBidi" w:hAnsiTheme="majorBidi" w:cstheme="majorBidi"/>
          <w:b/>
          <w:bCs/>
          <w:sz w:val="20"/>
          <w:szCs w:val="20"/>
          <w:u w:val="single"/>
        </w:rPr>
        <w:t>Hotel/Property</w:t>
      </w:r>
      <w:r w:rsidRPr="000C0D35">
        <w:rPr>
          <w:rFonts w:asciiTheme="majorBidi" w:hAnsiTheme="majorBidi" w:cstheme="majorBidi"/>
          <w:b/>
          <w:bCs/>
          <w:sz w:val="20"/>
          <w:szCs w:val="20"/>
          <w:u w:val="single"/>
        </w:rPr>
        <w:t xml:space="preserve"> Owner’s obligations:</w:t>
      </w:r>
    </w:p>
    <w:p w:rsidR="005177ED" w:rsidRPr="005177ED" w:rsidRDefault="00607B02" w:rsidP="005177ED">
      <w:pPr>
        <w:spacing w:before="100" w:beforeAutospacing="1" w:after="100" w:afterAutospacing="1"/>
        <w:rPr>
          <w:rFonts w:asciiTheme="majorBidi" w:hAnsiTheme="majorBidi" w:cstheme="majorBidi"/>
          <w:sz w:val="20"/>
          <w:szCs w:val="20"/>
        </w:rPr>
      </w:pPr>
      <w:r w:rsidRPr="005177ED">
        <w:rPr>
          <w:rFonts w:asciiTheme="majorBidi" w:hAnsiTheme="majorBidi" w:cstheme="majorBidi"/>
          <w:sz w:val="20"/>
          <w:szCs w:val="20"/>
        </w:rPr>
        <w:t xml:space="preserve">    2.1. Payment of </w:t>
      </w:r>
      <w:proofErr w:type="gramStart"/>
      <w:r w:rsidRPr="005177ED">
        <w:rPr>
          <w:rFonts w:asciiTheme="majorBidi" w:hAnsiTheme="majorBidi" w:cstheme="majorBidi"/>
          <w:sz w:val="20"/>
          <w:szCs w:val="20"/>
        </w:rPr>
        <w:t>the</w:t>
      </w:r>
      <w:r w:rsidR="00E07411">
        <w:rPr>
          <w:rFonts w:asciiTheme="majorBidi" w:hAnsiTheme="majorBidi" w:cstheme="majorBidi"/>
          <w:sz w:val="20"/>
          <w:szCs w:val="20"/>
        </w:rPr>
        <w:t xml:space="preserve"> or</w:t>
      </w:r>
      <w:proofErr w:type="gramEnd"/>
      <w:r w:rsidR="00E07411">
        <w:rPr>
          <w:rFonts w:asciiTheme="majorBidi" w:hAnsiTheme="majorBidi" w:cstheme="majorBidi"/>
          <w:sz w:val="20"/>
          <w:szCs w:val="20"/>
        </w:rPr>
        <w:t xml:space="preserve"> any type of</w:t>
      </w:r>
      <w:r w:rsidRPr="005177ED">
        <w:rPr>
          <w:rFonts w:asciiTheme="majorBidi" w:hAnsiTheme="majorBidi" w:cstheme="majorBidi"/>
          <w:sz w:val="20"/>
          <w:szCs w:val="20"/>
        </w:rPr>
        <w:t xml:space="preserve"> construction, </w:t>
      </w:r>
      <w:r w:rsidR="00344A2B">
        <w:rPr>
          <w:rFonts w:asciiTheme="majorBidi" w:hAnsiTheme="majorBidi" w:cstheme="majorBidi"/>
          <w:sz w:val="20"/>
          <w:szCs w:val="20"/>
        </w:rPr>
        <w:t xml:space="preserve">major maintenance, </w:t>
      </w:r>
      <w:r w:rsidRPr="005177ED">
        <w:rPr>
          <w:rFonts w:asciiTheme="majorBidi" w:hAnsiTheme="majorBidi" w:cstheme="majorBidi"/>
          <w:sz w:val="20"/>
          <w:szCs w:val="20"/>
        </w:rPr>
        <w:t>refurbishment and modification works in order to allow the full functioning of Hotel</w:t>
      </w:r>
      <w:r w:rsidR="00383318" w:rsidRPr="005177ED">
        <w:rPr>
          <w:rFonts w:asciiTheme="majorBidi" w:hAnsiTheme="majorBidi" w:cstheme="majorBidi"/>
          <w:sz w:val="20"/>
          <w:szCs w:val="20"/>
        </w:rPr>
        <w:t>/Property</w:t>
      </w:r>
      <w:r w:rsidRPr="005177ED">
        <w:rPr>
          <w:rFonts w:asciiTheme="majorBidi" w:hAnsiTheme="majorBidi" w:cstheme="majorBidi"/>
          <w:sz w:val="20"/>
          <w:szCs w:val="20"/>
        </w:rPr>
        <w:t xml:space="preserve"> </w:t>
      </w:r>
    </w:p>
    <w:p w:rsidR="00607B02" w:rsidRPr="005177ED" w:rsidRDefault="00607B02" w:rsidP="005177ED">
      <w:pPr>
        <w:spacing w:before="100" w:beforeAutospacing="1" w:after="100" w:afterAutospacing="1"/>
        <w:rPr>
          <w:rFonts w:asciiTheme="majorBidi" w:hAnsiTheme="majorBidi" w:cstheme="majorBidi"/>
          <w:sz w:val="20"/>
          <w:szCs w:val="20"/>
        </w:rPr>
      </w:pPr>
      <w:r w:rsidRPr="005177ED">
        <w:rPr>
          <w:rFonts w:asciiTheme="majorBidi" w:hAnsiTheme="majorBidi" w:cstheme="majorBidi"/>
          <w:sz w:val="20"/>
          <w:szCs w:val="20"/>
        </w:rPr>
        <w:t xml:space="preserve">    2.2. Allow HHW for full control of Hotel</w:t>
      </w:r>
      <w:r w:rsidR="00383318" w:rsidRPr="005177ED">
        <w:rPr>
          <w:rFonts w:asciiTheme="majorBidi" w:hAnsiTheme="majorBidi" w:cstheme="majorBidi"/>
          <w:sz w:val="20"/>
          <w:szCs w:val="20"/>
        </w:rPr>
        <w:t>/Property</w:t>
      </w:r>
      <w:r w:rsidRPr="005177ED">
        <w:rPr>
          <w:rFonts w:asciiTheme="majorBidi" w:hAnsiTheme="majorBidi" w:cstheme="majorBidi"/>
          <w:sz w:val="20"/>
          <w:szCs w:val="20"/>
        </w:rPr>
        <w:t xml:space="preserve"> building: renting spaces, outlets, collecting payments and receivables from clients as well as corporates and travel trade in addition to all other points mentioned in section 1. </w:t>
      </w:r>
    </w:p>
    <w:p w:rsidR="00607B02" w:rsidRPr="005177ED" w:rsidRDefault="00607B02" w:rsidP="00607B02">
      <w:pPr>
        <w:spacing w:before="100" w:beforeAutospacing="1" w:after="100" w:afterAutospacing="1"/>
        <w:rPr>
          <w:rFonts w:asciiTheme="majorBidi" w:hAnsiTheme="majorBidi" w:cstheme="majorBidi"/>
          <w:sz w:val="20"/>
          <w:szCs w:val="20"/>
        </w:rPr>
      </w:pPr>
      <w:r w:rsidRPr="005177ED">
        <w:rPr>
          <w:rFonts w:asciiTheme="majorBidi" w:hAnsiTheme="majorBidi" w:cstheme="majorBidi"/>
          <w:sz w:val="20"/>
          <w:szCs w:val="20"/>
        </w:rPr>
        <w:lastRenderedPageBreak/>
        <w:t xml:space="preserve">   2.3. Receive monthly checks from HHW </w:t>
      </w:r>
      <w:r w:rsidR="00344A2B">
        <w:rPr>
          <w:rFonts w:asciiTheme="majorBidi" w:hAnsiTheme="majorBidi" w:cstheme="majorBidi"/>
          <w:sz w:val="20"/>
          <w:szCs w:val="20"/>
        </w:rPr>
        <w:t xml:space="preserve">for </w:t>
      </w:r>
      <w:r w:rsidRPr="005177ED">
        <w:rPr>
          <w:rFonts w:asciiTheme="majorBidi" w:hAnsiTheme="majorBidi" w:cstheme="majorBidi"/>
          <w:sz w:val="20"/>
          <w:szCs w:val="20"/>
        </w:rPr>
        <w:t>collected rents, receivables, which are net of all costs as per agreed distributions of 10% related to owner.</w:t>
      </w:r>
    </w:p>
    <w:p w:rsidR="00607B02" w:rsidRPr="005177ED" w:rsidRDefault="00607B02" w:rsidP="00607B02">
      <w:pPr>
        <w:spacing w:before="100" w:beforeAutospacing="1" w:after="100" w:afterAutospacing="1"/>
        <w:rPr>
          <w:rFonts w:asciiTheme="majorBidi" w:hAnsiTheme="majorBidi" w:cstheme="majorBidi"/>
          <w:sz w:val="20"/>
          <w:szCs w:val="20"/>
        </w:rPr>
      </w:pPr>
      <w:r w:rsidRPr="005177ED">
        <w:rPr>
          <w:rFonts w:asciiTheme="majorBidi" w:hAnsiTheme="majorBidi" w:cstheme="majorBidi"/>
          <w:sz w:val="20"/>
          <w:szCs w:val="20"/>
        </w:rPr>
        <w:t xml:space="preserve">   2.4. Discuss with owner Settlement of Municipality &amp; Income tax as well as all other governmental taxes </w:t>
      </w:r>
      <w:r w:rsidR="00344A2B">
        <w:rPr>
          <w:rFonts w:asciiTheme="majorBidi" w:hAnsiTheme="majorBidi" w:cstheme="majorBidi"/>
          <w:sz w:val="20"/>
          <w:szCs w:val="20"/>
        </w:rPr>
        <w:t>that are to be paid by the owner/s</w:t>
      </w:r>
    </w:p>
    <w:p w:rsidR="00607B02" w:rsidRPr="005177ED" w:rsidRDefault="00607B02" w:rsidP="00607B02">
      <w:pPr>
        <w:spacing w:before="100" w:beforeAutospacing="1" w:after="100" w:afterAutospacing="1"/>
        <w:rPr>
          <w:rFonts w:asciiTheme="majorBidi" w:hAnsiTheme="majorBidi" w:cstheme="majorBidi"/>
          <w:sz w:val="20"/>
          <w:szCs w:val="20"/>
        </w:rPr>
      </w:pPr>
      <w:r w:rsidRPr="005177ED">
        <w:rPr>
          <w:rFonts w:asciiTheme="majorBidi" w:hAnsiTheme="majorBidi" w:cstheme="majorBidi"/>
          <w:sz w:val="20"/>
          <w:szCs w:val="20"/>
        </w:rPr>
        <w:t xml:space="preserve">   2.5. Owners of Hotel</w:t>
      </w:r>
      <w:r w:rsidR="00383318" w:rsidRPr="005177ED">
        <w:rPr>
          <w:rFonts w:asciiTheme="majorBidi" w:hAnsiTheme="majorBidi" w:cstheme="majorBidi"/>
          <w:sz w:val="20"/>
          <w:szCs w:val="20"/>
        </w:rPr>
        <w:t>/Property</w:t>
      </w:r>
      <w:r w:rsidRPr="005177ED">
        <w:rPr>
          <w:rFonts w:asciiTheme="majorBidi" w:hAnsiTheme="majorBidi" w:cstheme="majorBidi"/>
          <w:sz w:val="20"/>
          <w:szCs w:val="20"/>
        </w:rPr>
        <w:t xml:space="preserve"> will Pay water bills, all taxes &amp; maintenance development expenses etc. </w:t>
      </w:r>
    </w:p>
    <w:p w:rsidR="000C0D35" w:rsidRDefault="000C0D35" w:rsidP="00C05EF9">
      <w:pPr>
        <w:pStyle w:val="BodyText"/>
        <w:kinsoku w:val="0"/>
        <w:overflowPunct w:val="0"/>
        <w:spacing w:before="82" w:line="264" w:lineRule="auto"/>
        <w:ind w:right="1293"/>
        <w:jc w:val="both"/>
        <w:rPr>
          <w:b/>
          <w:bCs/>
          <w:color w:val="252525"/>
          <w:w w:val="105"/>
        </w:rPr>
      </w:pPr>
    </w:p>
    <w:p w:rsidR="0070488E" w:rsidRDefault="00542DE2" w:rsidP="0070488E">
      <w:pPr>
        <w:rPr>
          <w:rFonts w:ascii="Helvetica" w:hAnsi="Helvetica" w:cs="Helvetica"/>
          <w:w w:val="105"/>
        </w:rPr>
      </w:pPr>
      <w:r w:rsidRPr="0070488E">
        <w:rPr>
          <w:rFonts w:ascii="Helvetica" w:hAnsi="Helvetica" w:cs="Helvetica"/>
          <w:b/>
          <w:bCs/>
          <w:i/>
          <w:iCs/>
          <w:w w:val="105"/>
          <w:u w:val="single"/>
        </w:rPr>
        <w:t>Plan C</w:t>
      </w:r>
      <w:r w:rsidR="00AE27C0" w:rsidRPr="0070488E">
        <w:rPr>
          <w:rFonts w:ascii="Helvetica" w:hAnsi="Helvetica" w:cs="Helvetica"/>
          <w:w w:val="105"/>
        </w:rPr>
        <w:t xml:space="preserve">: </w:t>
      </w:r>
    </w:p>
    <w:p w:rsidR="00AE27C0" w:rsidRDefault="0070488E" w:rsidP="0070488E">
      <w:pPr>
        <w:jc w:val="both"/>
        <w:rPr>
          <w:rFonts w:ascii="Helvetica" w:hAnsi="Helvetica" w:cs="Helvetica"/>
          <w:w w:val="105"/>
        </w:rPr>
      </w:pPr>
      <w:r>
        <w:rPr>
          <w:rFonts w:ascii="Helvetica" w:hAnsi="Helvetica" w:cs="Helvetica"/>
          <w:w w:val="105"/>
        </w:rPr>
        <w:tab/>
      </w:r>
      <w:r w:rsidR="00AE27C0" w:rsidRPr="0070488E">
        <w:rPr>
          <w:rFonts w:ascii="Helvetica" w:hAnsi="Helvetica" w:cs="Helvetica"/>
          <w:w w:val="105"/>
        </w:rPr>
        <w:t xml:space="preserve">You still want to </w:t>
      </w:r>
      <w:r w:rsidR="00344A2B">
        <w:rPr>
          <w:rFonts w:ascii="Helvetica" w:hAnsi="Helvetica" w:cs="Helvetica"/>
          <w:w w:val="105"/>
        </w:rPr>
        <w:t xml:space="preserve">Manage &amp; Run the Hotel/Property </w:t>
      </w:r>
      <w:r w:rsidR="00AE27C0" w:rsidRPr="0070488E">
        <w:rPr>
          <w:rFonts w:ascii="Helvetica" w:hAnsi="Helvetica" w:cs="Helvetica"/>
          <w:w w:val="105"/>
        </w:rPr>
        <w:t xml:space="preserve">by yourself </w:t>
      </w:r>
      <w:r w:rsidR="00542DE2" w:rsidRPr="0070488E">
        <w:rPr>
          <w:rFonts w:ascii="Helvetica" w:hAnsi="Helvetica" w:cs="Helvetica"/>
          <w:w w:val="105"/>
        </w:rPr>
        <w:t>with your existing</w:t>
      </w:r>
      <w:r w:rsidR="00AE27C0" w:rsidRPr="0070488E">
        <w:rPr>
          <w:rFonts w:ascii="Helvetica" w:hAnsi="Helvetica" w:cs="Helvetica"/>
          <w:w w:val="105"/>
        </w:rPr>
        <w:t xml:space="preserve"> team and only </w:t>
      </w:r>
      <w:r w:rsidR="00344A2B">
        <w:rPr>
          <w:rFonts w:ascii="Helvetica" w:hAnsi="Helvetica" w:cs="Helvetica"/>
          <w:w w:val="105"/>
        </w:rPr>
        <w:t xml:space="preserve">Require </w:t>
      </w:r>
      <w:r w:rsidR="00AE27C0" w:rsidRPr="0070488E">
        <w:rPr>
          <w:rFonts w:ascii="Helvetica" w:hAnsi="Helvetica" w:cs="Helvetica"/>
          <w:w w:val="105"/>
        </w:rPr>
        <w:t xml:space="preserve">the </w:t>
      </w:r>
      <w:r w:rsidR="00344A2B">
        <w:rPr>
          <w:rFonts w:ascii="Helvetica" w:hAnsi="Helvetica" w:cs="Helvetica"/>
          <w:w w:val="105"/>
        </w:rPr>
        <w:t xml:space="preserve">hardcore </w:t>
      </w:r>
      <w:r w:rsidR="00AE27C0" w:rsidRPr="0070488E">
        <w:rPr>
          <w:rFonts w:ascii="Helvetica" w:hAnsi="Helvetica" w:cs="Helvetica"/>
          <w:w w:val="105"/>
        </w:rPr>
        <w:t>Franchise for Lifetime as well as the rebranding and upgrading services</w:t>
      </w:r>
      <w:r w:rsidR="00542DE2" w:rsidRPr="0070488E">
        <w:rPr>
          <w:rFonts w:ascii="Helvetica" w:hAnsi="Helvetica" w:cs="Helvetica"/>
          <w:w w:val="105"/>
        </w:rPr>
        <w:t>/Training</w:t>
      </w:r>
      <w:r w:rsidR="00344A2B">
        <w:rPr>
          <w:rFonts w:ascii="Helvetica" w:hAnsi="Helvetica" w:cs="Helvetica"/>
          <w:w w:val="105"/>
        </w:rPr>
        <w:t>, setting international Standards of Operations</w:t>
      </w:r>
      <w:r w:rsidR="00AE27C0" w:rsidRPr="0070488E">
        <w:rPr>
          <w:rFonts w:ascii="Helvetica" w:hAnsi="Helvetica" w:cs="Helvetica"/>
          <w:w w:val="105"/>
        </w:rPr>
        <w:t xml:space="preserve"> in addition to developing the available facilities with ONE aim INCREASING SALES/INCOME TO YOUR HOTEL/PROPERTY</w:t>
      </w:r>
      <w:r w:rsidR="00743D23" w:rsidRPr="0070488E">
        <w:rPr>
          <w:rFonts w:ascii="Helvetica" w:hAnsi="Helvetica" w:cs="Helvetica"/>
          <w:w w:val="105"/>
        </w:rPr>
        <w:t>. Terms/Conditions &amp; Fees as per below:</w:t>
      </w:r>
    </w:p>
    <w:p w:rsidR="000C0D35" w:rsidRDefault="000C0D35" w:rsidP="0070488E">
      <w:pPr>
        <w:jc w:val="both"/>
        <w:rPr>
          <w:rFonts w:ascii="Helvetica" w:hAnsi="Helvetica" w:cs="Helvetica"/>
          <w:w w:val="105"/>
        </w:rPr>
      </w:pPr>
    </w:p>
    <w:p w:rsidR="00AE27C0" w:rsidRDefault="00AE27C0" w:rsidP="00C05EF9">
      <w:pPr>
        <w:pStyle w:val="BodyText"/>
        <w:kinsoku w:val="0"/>
        <w:overflowPunct w:val="0"/>
        <w:spacing w:before="82" w:line="264" w:lineRule="auto"/>
        <w:ind w:right="1293"/>
        <w:jc w:val="both"/>
        <w:rPr>
          <w:b/>
          <w:bCs/>
          <w:color w:val="252525"/>
          <w:w w:val="105"/>
        </w:rPr>
      </w:pPr>
    </w:p>
    <w:tbl>
      <w:tblPr>
        <w:tblW w:w="9630" w:type="dxa"/>
        <w:tblInd w:w="620" w:type="dxa"/>
        <w:tblCellMar>
          <w:left w:w="0" w:type="dxa"/>
          <w:right w:w="0" w:type="dxa"/>
        </w:tblCellMar>
        <w:tblLook w:val="04A0" w:firstRow="1" w:lastRow="0" w:firstColumn="1" w:lastColumn="0" w:noHBand="0" w:noVBand="1"/>
      </w:tblPr>
      <w:tblGrid>
        <w:gridCol w:w="5710"/>
        <w:gridCol w:w="3920"/>
      </w:tblGrid>
      <w:tr w:rsidR="00F93DB3" w:rsidTr="005177ED">
        <w:trPr>
          <w:trHeight w:val="629"/>
        </w:trPr>
        <w:tc>
          <w:tcPr>
            <w:tcW w:w="5760" w:type="dxa"/>
            <w:tcBorders>
              <w:top w:val="single" w:sz="8" w:space="0" w:color="000000"/>
              <w:left w:val="single" w:sz="8" w:space="0" w:color="000000"/>
              <w:bottom w:val="single" w:sz="8" w:space="0" w:color="000000"/>
              <w:right w:val="single" w:sz="8" w:space="0" w:color="000000"/>
            </w:tcBorders>
            <w:hideMark/>
          </w:tcPr>
          <w:p w:rsidR="00F93DB3" w:rsidRDefault="00F93DB3" w:rsidP="005F25CD">
            <w:pPr>
              <w:pStyle w:val="m-1504741394124047686gmail-m3035494428858640216gmail-m-8980816966724749997gmail-tableparagraph"/>
              <w:spacing w:before="12" w:beforeAutospacing="0" w:after="0" w:afterAutospacing="0"/>
              <w:ind w:left="99"/>
              <w:rPr>
                <w:color w:val="000000"/>
              </w:rPr>
            </w:pPr>
            <w:r>
              <w:rPr>
                <w:rFonts w:ascii="Arial" w:hAnsi="Arial" w:cs="Arial"/>
                <w:color w:val="000000"/>
                <w:sz w:val="19"/>
                <w:szCs w:val="19"/>
              </w:rPr>
              <w:t>I</w:t>
            </w:r>
            <w:r>
              <w:rPr>
                <w:rFonts w:ascii="Arial" w:hAnsi="Arial" w:cs="Arial"/>
                <w:color w:val="000000"/>
                <w:spacing w:val="1"/>
                <w:sz w:val="19"/>
                <w:szCs w:val="19"/>
              </w:rPr>
              <w:t>n</w:t>
            </w:r>
            <w:r>
              <w:rPr>
                <w:rFonts w:ascii="Arial" w:hAnsi="Arial" w:cs="Arial"/>
                <w:color w:val="000000"/>
                <w:sz w:val="19"/>
                <w:szCs w:val="19"/>
              </w:rPr>
              <w:t>iti</w:t>
            </w:r>
            <w:r>
              <w:rPr>
                <w:rFonts w:ascii="Arial" w:hAnsi="Arial" w:cs="Arial"/>
                <w:color w:val="000000"/>
                <w:spacing w:val="1"/>
                <w:sz w:val="19"/>
                <w:szCs w:val="19"/>
              </w:rPr>
              <w:t>a</w:t>
            </w:r>
            <w:r>
              <w:rPr>
                <w:rFonts w:ascii="Arial" w:hAnsi="Arial" w:cs="Arial"/>
                <w:color w:val="000000"/>
                <w:sz w:val="19"/>
                <w:szCs w:val="19"/>
              </w:rPr>
              <w:t>l</w:t>
            </w:r>
            <w:r>
              <w:rPr>
                <w:rFonts w:ascii="Arial" w:hAnsi="Arial" w:cs="Arial"/>
                <w:color w:val="000000"/>
                <w:spacing w:val="19"/>
                <w:sz w:val="19"/>
                <w:szCs w:val="19"/>
              </w:rPr>
              <w:t> </w:t>
            </w:r>
            <w:r>
              <w:rPr>
                <w:rFonts w:ascii="Arial" w:hAnsi="Arial" w:cs="Arial"/>
                <w:color w:val="000000"/>
                <w:spacing w:val="2"/>
                <w:sz w:val="19"/>
                <w:szCs w:val="19"/>
              </w:rPr>
              <w:t>E</w:t>
            </w:r>
            <w:r>
              <w:rPr>
                <w:rFonts w:ascii="Arial" w:hAnsi="Arial" w:cs="Arial"/>
                <w:color w:val="000000"/>
                <w:sz w:val="19"/>
                <w:szCs w:val="19"/>
              </w:rPr>
              <w:t>ntry</w:t>
            </w:r>
            <w:r>
              <w:rPr>
                <w:rFonts w:ascii="Arial" w:hAnsi="Arial" w:cs="Arial"/>
                <w:color w:val="000000"/>
                <w:spacing w:val="21"/>
                <w:sz w:val="19"/>
                <w:szCs w:val="19"/>
              </w:rPr>
              <w:t> </w:t>
            </w:r>
            <w:r>
              <w:rPr>
                <w:rFonts w:ascii="Arial" w:hAnsi="Arial" w:cs="Arial"/>
                <w:color w:val="000000"/>
                <w:sz w:val="19"/>
                <w:szCs w:val="19"/>
              </w:rPr>
              <w:t>f</w:t>
            </w:r>
            <w:r>
              <w:rPr>
                <w:rFonts w:ascii="Arial" w:hAnsi="Arial" w:cs="Arial"/>
                <w:color w:val="000000"/>
                <w:spacing w:val="1"/>
                <w:sz w:val="19"/>
                <w:szCs w:val="19"/>
              </w:rPr>
              <w:t>e</w:t>
            </w:r>
            <w:r>
              <w:rPr>
                <w:rFonts w:ascii="Arial" w:hAnsi="Arial" w:cs="Arial"/>
                <w:color w:val="000000"/>
                <w:sz w:val="19"/>
                <w:szCs w:val="19"/>
              </w:rPr>
              <w:t>e</w:t>
            </w:r>
          </w:p>
          <w:p w:rsidR="00F93DB3" w:rsidRDefault="00F93DB3" w:rsidP="005177ED">
            <w:pPr>
              <w:pStyle w:val="m-1504741394124047686gmail-m3035494428858640216gmail-m-8980816966724749997gmail-tableparagraph"/>
              <w:spacing w:before="6" w:beforeAutospacing="0" w:after="0" w:afterAutospacing="0" w:line="250" w:lineRule="atLeast"/>
              <w:ind w:right="747"/>
              <w:rPr>
                <w:color w:val="000000"/>
              </w:rPr>
            </w:pPr>
            <w:r>
              <w:rPr>
                <w:rFonts w:ascii="Arial" w:hAnsi="Arial" w:cs="Arial"/>
                <w:color w:val="000000"/>
                <w:sz w:val="16"/>
                <w:szCs w:val="16"/>
              </w:rPr>
              <w:t>(Includes development services</w:t>
            </w:r>
            <w:r>
              <w:rPr>
                <w:rFonts w:ascii="Arial" w:hAnsi="Arial" w:cs="Arial"/>
                <w:color w:val="000000"/>
                <w:spacing w:val="-7"/>
                <w:sz w:val="16"/>
                <w:szCs w:val="16"/>
              </w:rPr>
              <w:t> </w:t>
            </w:r>
            <w:r w:rsidR="005177ED">
              <w:rPr>
                <w:rFonts w:ascii="Arial" w:hAnsi="Arial" w:cs="Arial"/>
                <w:color w:val="000000"/>
                <w:sz w:val="16"/>
                <w:szCs w:val="16"/>
              </w:rPr>
              <w:t xml:space="preserve">and </w:t>
            </w:r>
            <w:r>
              <w:rPr>
                <w:rFonts w:ascii="Arial" w:hAnsi="Arial" w:cs="Arial"/>
                <w:color w:val="000000"/>
                <w:sz w:val="16"/>
                <w:szCs w:val="16"/>
              </w:rPr>
              <w:t>property i</w:t>
            </w:r>
            <w:r>
              <w:rPr>
                <w:rFonts w:ascii="Arial" w:hAnsi="Arial" w:cs="Arial"/>
                <w:color w:val="000000"/>
                <w:spacing w:val="1"/>
                <w:sz w:val="16"/>
                <w:szCs w:val="16"/>
              </w:rPr>
              <w:t>m</w:t>
            </w:r>
            <w:r>
              <w:rPr>
                <w:rFonts w:ascii="Arial" w:hAnsi="Arial" w:cs="Arial"/>
                <w:color w:val="000000"/>
                <w:sz w:val="16"/>
                <w:szCs w:val="16"/>
              </w:rPr>
              <w:t>prove</w:t>
            </w:r>
            <w:r>
              <w:rPr>
                <w:rFonts w:ascii="Arial" w:hAnsi="Arial" w:cs="Arial"/>
                <w:color w:val="000000"/>
                <w:spacing w:val="1"/>
                <w:sz w:val="16"/>
                <w:szCs w:val="16"/>
              </w:rPr>
              <w:t>m</w:t>
            </w:r>
            <w:r>
              <w:rPr>
                <w:rFonts w:ascii="Arial" w:hAnsi="Arial" w:cs="Arial"/>
                <w:color w:val="000000"/>
                <w:sz w:val="16"/>
                <w:szCs w:val="16"/>
              </w:rPr>
              <w:t>ent plan</w:t>
            </w:r>
            <w:r>
              <w:rPr>
                <w:rFonts w:ascii="Arial" w:hAnsi="Arial" w:cs="Arial"/>
                <w:color w:val="000000"/>
                <w:spacing w:val="-1"/>
                <w:sz w:val="16"/>
                <w:szCs w:val="16"/>
              </w:rPr>
              <w:t> </w:t>
            </w:r>
            <w:r>
              <w:rPr>
                <w:rFonts w:ascii="Arial" w:hAnsi="Arial" w:cs="Arial"/>
                <w:color w:val="000000"/>
                <w:sz w:val="16"/>
                <w:szCs w:val="16"/>
              </w:rPr>
              <w:t>fee)</w:t>
            </w:r>
          </w:p>
        </w:tc>
        <w:tc>
          <w:tcPr>
            <w:tcW w:w="3870" w:type="dxa"/>
            <w:tcBorders>
              <w:top w:val="single" w:sz="8" w:space="0" w:color="000000"/>
              <w:left w:val="nil"/>
              <w:bottom w:val="single" w:sz="8" w:space="0" w:color="000000"/>
              <w:right w:val="single" w:sz="8" w:space="0" w:color="000000"/>
            </w:tcBorders>
            <w:hideMark/>
          </w:tcPr>
          <w:p w:rsidR="00F93DB3" w:rsidRDefault="00F93DB3" w:rsidP="005F25CD">
            <w:pPr>
              <w:pStyle w:val="m-1504741394124047686gmail-m3035494428858640216gmail-m-8980816966724749997gmail-tableparagraph"/>
              <w:spacing w:before="17" w:beforeAutospacing="0" w:after="0" w:afterAutospacing="0"/>
              <w:ind w:left="104"/>
              <w:rPr>
                <w:color w:val="000000"/>
              </w:rPr>
            </w:pPr>
            <w:r>
              <w:rPr>
                <w:rFonts w:ascii="Arial" w:hAnsi="Arial" w:cs="Arial"/>
                <w:b/>
                <w:bCs/>
                <w:color w:val="000000"/>
                <w:spacing w:val="1"/>
                <w:sz w:val="19"/>
                <w:szCs w:val="19"/>
              </w:rPr>
              <w:t>NO</w:t>
            </w:r>
            <w:r>
              <w:rPr>
                <w:rFonts w:ascii="Arial" w:hAnsi="Arial" w:cs="Arial"/>
                <w:b/>
                <w:bCs/>
                <w:color w:val="000000"/>
                <w:sz w:val="19"/>
                <w:szCs w:val="19"/>
              </w:rPr>
              <w:t>T </w:t>
            </w:r>
            <w:r>
              <w:rPr>
                <w:rFonts w:ascii="Arial" w:hAnsi="Arial" w:cs="Arial"/>
                <w:b/>
                <w:bCs/>
                <w:color w:val="000000"/>
                <w:spacing w:val="2"/>
                <w:sz w:val="19"/>
                <w:szCs w:val="19"/>
              </w:rPr>
              <w:t>A</w:t>
            </w:r>
            <w:r>
              <w:rPr>
                <w:rFonts w:ascii="Arial" w:hAnsi="Arial" w:cs="Arial"/>
                <w:b/>
                <w:bCs/>
                <w:color w:val="000000"/>
                <w:spacing w:val="1"/>
                <w:sz w:val="19"/>
                <w:szCs w:val="19"/>
              </w:rPr>
              <w:t>PPL</w:t>
            </w:r>
            <w:r>
              <w:rPr>
                <w:rFonts w:ascii="Arial" w:hAnsi="Arial" w:cs="Arial"/>
                <w:b/>
                <w:bCs/>
                <w:color w:val="000000"/>
                <w:sz w:val="19"/>
                <w:szCs w:val="19"/>
              </w:rPr>
              <w:t>I</w:t>
            </w:r>
            <w:r>
              <w:rPr>
                <w:rFonts w:ascii="Arial" w:hAnsi="Arial" w:cs="Arial"/>
                <w:b/>
                <w:bCs/>
                <w:color w:val="000000"/>
                <w:spacing w:val="1"/>
                <w:sz w:val="19"/>
                <w:szCs w:val="19"/>
              </w:rPr>
              <w:t>CA</w:t>
            </w:r>
            <w:r>
              <w:rPr>
                <w:rFonts w:ascii="Arial" w:hAnsi="Arial" w:cs="Arial"/>
                <w:b/>
                <w:bCs/>
                <w:color w:val="000000"/>
                <w:spacing w:val="2"/>
                <w:sz w:val="19"/>
                <w:szCs w:val="19"/>
              </w:rPr>
              <w:t>B</w:t>
            </w:r>
            <w:r>
              <w:rPr>
                <w:rFonts w:ascii="Arial" w:hAnsi="Arial" w:cs="Arial"/>
                <w:b/>
                <w:bCs/>
                <w:color w:val="000000"/>
                <w:spacing w:val="1"/>
                <w:sz w:val="19"/>
                <w:szCs w:val="19"/>
              </w:rPr>
              <w:t>L</w:t>
            </w:r>
            <w:r>
              <w:rPr>
                <w:rFonts w:ascii="Arial" w:hAnsi="Arial" w:cs="Arial"/>
                <w:b/>
                <w:bCs/>
                <w:color w:val="000000"/>
                <w:sz w:val="19"/>
                <w:szCs w:val="19"/>
              </w:rPr>
              <w:t>E AS TOKEN OF SUPPORT (WAIVED USD $70000)</w:t>
            </w:r>
          </w:p>
        </w:tc>
      </w:tr>
      <w:tr w:rsidR="00F93DB3" w:rsidTr="005177ED">
        <w:trPr>
          <w:trHeight w:val="286"/>
        </w:trPr>
        <w:tc>
          <w:tcPr>
            <w:tcW w:w="5760" w:type="dxa"/>
            <w:tcBorders>
              <w:top w:val="nil"/>
              <w:left w:val="single" w:sz="8" w:space="0" w:color="000000"/>
              <w:bottom w:val="single" w:sz="8" w:space="0" w:color="000000"/>
              <w:right w:val="single" w:sz="8" w:space="0" w:color="000000"/>
            </w:tcBorders>
            <w:hideMark/>
          </w:tcPr>
          <w:p w:rsidR="00F93DB3" w:rsidRDefault="00F93DB3" w:rsidP="005F25CD">
            <w:pPr>
              <w:pStyle w:val="m-1504741394124047686gmail-m3035494428858640216gmail-m-8980816966724749997gmail-tableparagraph"/>
              <w:spacing w:before="12" w:beforeAutospacing="0" w:after="0" w:afterAutospacing="0"/>
              <w:ind w:left="99"/>
              <w:rPr>
                <w:color w:val="000000"/>
              </w:rPr>
            </w:pPr>
            <w:r>
              <w:rPr>
                <w:rFonts w:ascii="Arial" w:hAnsi="Arial" w:cs="Arial"/>
                <w:color w:val="000000"/>
                <w:spacing w:val="1"/>
                <w:sz w:val="19"/>
                <w:szCs w:val="19"/>
              </w:rPr>
              <w:t>B</w:t>
            </w:r>
            <w:r>
              <w:rPr>
                <w:rFonts w:ascii="Arial" w:hAnsi="Arial" w:cs="Arial"/>
                <w:color w:val="000000"/>
                <w:sz w:val="19"/>
                <w:szCs w:val="19"/>
              </w:rPr>
              <w:t>ase</w:t>
            </w:r>
            <w:r>
              <w:rPr>
                <w:rFonts w:ascii="Arial" w:hAnsi="Arial" w:cs="Arial"/>
                <w:color w:val="000000"/>
                <w:spacing w:val="32"/>
                <w:sz w:val="19"/>
                <w:szCs w:val="19"/>
              </w:rPr>
              <w:t> </w:t>
            </w:r>
            <w:r>
              <w:rPr>
                <w:rFonts w:ascii="Arial" w:hAnsi="Arial" w:cs="Arial"/>
                <w:color w:val="000000"/>
                <w:spacing w:val="1"/>
                <w:sz w:val="19"/>
                <w:szCs w:val="19"/>
              </w:rPr>
              <w:t>M</w:t>
            </w:r>
            <w:r>
              <w:rPr>
                <w:rFonts w:ascii="Arial" w:hAnsi="Arial" w:cs="Arial"/>
                <w:color w:val="000000"/>
                <w:sz w:val="19"/>
                <w:szCs w:val="19"/>
              </w:rPr>
              <w:t>an</w:t>
            </w:r>
            <w:r>
              <w:rPr>
                <w:rFonts w:ascii="Arial" w:hAnsi="Arial" w:cs="Arial"/>
                <w:color w:val="000000"/>
                <w:spacing w:val="1"/>
                <w:sz w:val="19"/>
                <w:szCs w:val="19"/>
              </w:rPr>
              <w:t>a</w:t>
            </w:r>
            <w:r>
              <w:rPr>
                <w:rFonts w:ascii="Arial" w:hAnsi="Arial" w:cs="Arial"/>
                <w:color w:val="000000"/>
                <w:sz w:val="19"/>
                <w:szCs w:val="19"/>
              </w:rPr>
              <w:t>g</w:t>
            </w:r>
            <w:r>
              <w:rPr>
                <w:rFonts w:ascii="Arial" w:hAnsi="Arial" w:cs="Arial"/>
                <w:color w:val="000000"/>
                <w:spacing w:val="1"/>
                <w:sz w:val="19"/>
                <w:szCs w:val="19"/>
              </w:rPr>
              <w:t>em</w:t>
            </w:r>
            <w:r>
              <w:rPr>
                <w:rFonts w:ascii="Arial" w:hAnsi="Arial" w:cs="Arial"/>
                <w:color w:val="000000"/>
                <w:sz w:val="19"/>
                <w:szCs w:val="19"/>
              </w:rPr>
              <w:t xml:space="preserve">ent </w:t>
            </w:r>
            <w:r>
              <w:rPr>
                <w:rFonts w:ascii="Arial" w:hAnsi="Arial" w:cs="Arial"/>
                <w:color w:val="000000"/>
                <w:spacing w:val="1"/>
                <w:sz w:val="19"/>
                <w:szCs w:val="19"/>
              </w:rPr>
              <w:t>Fe</w:t>
            </w:r>
            <w:r>
              <w:rPr>
                <w:rFonts w:ascii="Arial" w:hAnsi="Arial" w:cs="Arial"/>
                <w:color w:val="000000"/>
                <w:sz w:val="19"/>
                <w:szCs w:val="19"/>
              </w:rPr>
              <w:t>e</w:t>
            </w:r>
          </w:p>
        </w:tc>
        <w:tc>
          <w:tcPr>
            <w:tcW w:w="3870" w:type="dxa"/>
            <w:tcBorders>
              <w:top w:val="nil"/>
              <w:left w:val="nil"/>
              <w:bottom w:val="single" w:sz="8" w:space="0" w:color="000000"/>
              <w:right w:val="single" w:sz="8" w:space="0" w:color="000000"/>
            </w:tcBorders>
            <w:hideMark/>
          </w:tcPr>
          <w:p w:rsidR="00F93DB3" w:rsidRDefault="00F93DB3" w:rsidP="005F25CD">
            <w:pPr>
              <w:pStyle w:val="m-1504741394124047686gmail-m3035494428858640216gmail-m-8980816966724749997gmail-tableparagraph"/>
              <w:spacing w:before="17" w:beforeAutospacing="0" w:after="0" w:afterAutospacing="0"/>
              <w:ind w:left="104"/>
              <w:rPr>
                <w:color w:val="000000"/>
              </w:rPr>
            </w:pPr>
            <w:r>
              <w:rPr>
                <w:rFonts w:ascii="Arial" w:hAnsi="Arial" w:cs="Arial"/>
                <w:b/>
                <w:bCs/>
                <w:color w:val="000000"/>
                <w:spacing w:val="1"/>
                <w:sz w:val="19"/>
                <w:szCs w:val="19"/>
              </w:rPr>
              <w:t>NO</w:t>
            </w:r>
            <w:r>
              <w:rPr>
                <w:rFonts w:ascii="Arial" w:hAnsi="Arial" w:cs="Arial"/>
                <w:b/>
                <w:bCs/>
                <w:color w:val="000000"/>
                <w:sz w:val="19"/>
                <w:szCs w:val="19"/>
              </w:rPr>
              <w:t>T </w:t>
            </w:r>
            <w:r>
              <w:rPr>
                <w:rFonts w:ascii="Arial" w:hAnsi="Arial" w:cs="Arial"/>
                <w:b/>
                <w:bCs/>
                <w:color w:val="000000"/>
                <w:spacing w:val="2"/>
                <w:sz w:val="19"/>
                <w:szCs w:val="19"/>
              </w:rPr>
              <w:t>A</w:t>
            </w:r>
            <w:r>
              <w:rPr>
                <w:rFonts w:ascii="Arial" w:hAnsi="Arial" w:cs="Arial"/>
                <w:b/>
                <w:bCs/>
                <w:color w:val="000000"/>
                <w:spacing w:val="1"/>
                <w:sz w:val="19"/>
                <w:szCs w:val="19"/>
              </w:rPr>
              <w:t>PPL</w:t>
            </w:r>
            <w:r>
              <w:rPr>
                <w:rFonts w:ascii="Arial" w:hAnsi="Arial" w:cs="Arial"/>
                <w:b/>
                <w:bCs/>
                <w:color w:val="000000"/>
                <w:sz w:val="19"/>
                <w:szCs w:val="19"/>
              </w:rPr>
              <w:t>I</w:t>
            </w:r>
            <w:r>
              <w:rPr>
                <w:rFonts w:ascii="Arial" w:hAnsi="Arial" w:cs="Arial"/>
                <w:b/>
                <w:bCs/>
                <w:color w:val="000000"/>
                <w:spacing w:val="1"/>
                <w:sz w:val="19"/>
                <w:szCs w:val="19"/>
              </w:rPr>
              <w:t>CA</w:t>
            </w:r>
            <w:r>
              <w:rPr>
                <w:rFonts w:ascii="Arial" w:hAnsi="Arial" w:cs="Arial"/>
                <w:b/>
                <w:bCs/>
                <w:color w:val="000000"/>
                <w:spacing w:val="2"/>
                <w:sz w:val="19"/>
                <w:szCs w:val="19"/>
              </w:rPr>
              <w:t>B</w:t>
            </w:r>
            <w:r>
              <w:rPr>
                <w:rFonts w:ascii="Arial" w:hAnsi="Arial" w:cs="Arial"/>
                <w:b/>
                <w:bCs/>
                <w:color w:val="000000"/>
                <w:spacing w:val="1"/>
                <w:sz w:val="19"/>
                <w:szCs w:val="19"/>
              </w:rPr>
              <w:t>L</w:t>
            </w:r>
            <w:r>
              <w:rPr>
                <w:rFonts w:ascii="Arial" w:hAnsi="Arial" w:cs="Arial"/>
                <w:b/>
                <w:bCs/>
                <w:color w:val="000000"/>
                <w:sz w:val="19"/>
                <w:szCs w:val="19"/>
              </w:rPr>
              <w:t>E </w:t>
            </w:r>
          </w:p>
        </w:tc>
      </w:tr>
      <w:tr w:rsidR="00F93DB3" w:rsidTr="005177ED">
        <w:trPr>
          <w:trHeight w:val="511"/>
        </w:trPr>
        <w:tc>
          <w:tcPr>
            <w:tcW w:w="5760" w:type="dxa"/>
            <w:tcBorders>
              <w:top w:val="nil"/>
              <w:left w:val="single" w:sz="8" w:space="0" w:color="000000"/>
              <w:bottom w:val="single" w:sz="8" w:space="0" w:color="000000"/>
              <w:right w:val="single" w:sz="8" w:space="0" w:color="000000"/>
            </w:tcBorders>
            <w:hideMark/>
          </w:tcPr>
          <w:p w:rsidR="00F93DB3" w:rsidRDefault="00F93DB3" w:rsidP="005177ED">
            <w:pPr>
              <w:pStyle w:val="m-1504741394124047686gmail-m3035494428858640216gmail-m-8980816966724749997gmail-tableparagraph"/>
              <w:spacing w:before="12" w:beforeAutospacing="0" w:after="0" w:afterAutospacing="0"/>
              <w:ind w:left="99"/>
              <w:rPr>
                <w:rFonts w:ascii="Arial" w:hAnsi="Arial" w:cs="Arial"/>
                <w:color w:val="000000"/>
                <w:sz w:val="16"/>
                <w:szCs w:val="16"/>
              </w:rPr>
            </w:pPr>
            <w:r>
              <w:rPr>
                <w:rFonts w:ascii="Arial" w:hAnsi="Arial" w:cs="Arial"/>
                <w:color w:val="000000"/>
                <w:sz w:val="19"/>
                <w:szCs w:val="19"/>
              </w:rPr>
              <w:t>License</w:t>
            </w:r>
            <w:r>
              <w:rPr>
                <w:rFonts w:ascii="Arial" w:hAnsi="Arial" w:cs="Arial"/>
                <w:color w:val="000000"/>
                <w:spacing w:val="26"/>
                <w:sz w:val="19"/>
                <w:szCs w:val="19"/>
              </w:rPr>
              <w:t> </w:t>
            </w:r>
            <w:r>
              <w:rPr>
                <w:rFonts w:ascii="Arial" w:hAnsi="Arial" w:cs="Arial"/>
                <w:color w:val="000000"/>
                <w:spacing w:val="1"/>
                <w:sz w:val="19"/>
                <w:szCs w:val="19"/>
              </w:rPr>
              <w:t>Fee</w:t>
            </w:r>
            <w:r w:rsidR="005177ED">
              <w:rPr>
                <w:rFonts w:ascii="Arial" w:hAnsi="Arial" w:cs="Arial"/>
                <w:color w:val="000000"/>
                <w:spacing w:val="1"/>
                <w:sz w:val="19"/>
                <w:szCs w:val="19"/>
              </w:rPr>
              <w:t xml:space="preserve"> </w:t>
            </w:r>
            <w:r>
              <w:rPr>
                <w:rFonts w:ascii="Arial" w:hAnsi="Arial" w:cs="Arial"/>
                <w:color w:val="000000"/>
                <w:sz w:val="16"/>
                <w:szCs w:val="16"/>
              </w:rPr>
              <w:t>(Includes</w:t>
            </w:r>
            <w:r>
              <w:rPr>
                <w:rFonts w:ascii="Arial" w:hAnsi="Arial" w:cs="Arial"/>
                <w:color w:val="000000"/>
                <w:spacing w:val="-12"/>
                <w:sz w:val="16"/>
                <w:szCs w:val="16"/>
              </w:rPr>
              <w:t> </w:t>
            </w:r>
            <w:r>
              <w:rPr>
                <w:rFonts w:ascii="Arial" w:hAnsi="Arial" w:cs="Arial"/>
                <w:color w:val="000000"/>
                <w:spacing w:val="1"/>
                <w:sz w:val="16"/>
                <w:szCs w:val="16"/>
              </w:rPr>
              <w:t>HANS</w:t>
            </w:r>
            <w:r>
              <w:rPr>
                <w:rFonts w:ascii="Arial" w:hAnsi="Arial" w:cs="Arial"/>
                <w:color w:val="000000"/>
                <w:sz w:val="16"/>
                <w:szCs w:val="16"/>
              </w:rPr>
              <w:t>A </w:t>
            </w:r>
          </w:p>
          <w:p w:rsidR="00F93DB3" w:rsidRDefault="00F93DB3" w:rsidP="005F25CD">
            <w:pPr>
              <w:pStyle w:val="m-1504741394124047686gmail-m3035494428858640216gmail-m-8980816966724749997gmail-tableparagraph"/>
              <w:spacing w:before="6" w:beforeAutospacing="0" w:after="0" w:afterAutospacing="0" w:line="250" w:lineRule="atLeast"/>
              <w:ind w:left="99" w:right="364"/>
              <w:rPr>
                <w:color w:val="000000"/>
              </w:rPr>
            </w:pPr>
            <w:r>
              <w:rPr>
                <w:rFonts w:ascii="Arial" w:hAnsi="Arial" w:cs="Arial"/>
                <w:color w:val="000000"/>
                <w:spacing w:val="1"/>
                <w:sz w:val="16"/>
                <w:szCs w:val="16"/>
              </w:rPr>
              <w:t>B</w:t>
            </w:r>
            <w:r>
              <w:rPr>
                <w:rFonts w:ascii="Arial" w:hAnsi="Arial" w:cs="Arial"/>
                <w:color w:val="000000"/>
                <w:sz w:val="16"/>
                <w:szCs w:val="16"/>
              </w:rPr>
              <w:t>randing</w:t>
            </w:r>
            <w:r>
              <w:rPr>
                <w:rFonts w:ascii="Arial" w:hAnsi="Arial" w:cs="Arial"/>
                <w:color w:val="000000"/>
                <w:spacing w:val="-11"/>
                <w:sz w:val="16"/>
                <w:szCs w:val="16"/>
              </w:rPr>
              <w:t> and</w:t>
            </w:r>
            <w:r>
              <w:rPr>
                <w:rFonts w:ascii="Arial" w:hAnsi="Arial" w:cs="Arial"/>
                <w:color w:val="000000"/>
                <w:sz w:val="16"/>
                <w:szCs w:val="16"/>
              </w:rPr>
              <w:t> general standard operational procedure </w:t>
            </w:r>
            <w:r>
              <w:rPr>
                <w:rFonts w:ascii="Arial" w:hAnsi="Arial" w:cs="Arial"/>
                <w:color w:val="000000"/>
                <w:spacing w:val="1"/>
                <w:sz w:val="16"/>
                <w:szCs w:val="16"/>
              </w:rPr>
              <w:t>m</w:t>
            </w:r>
            <w:r>
              <w:rPr>
                <w:rFonts w:ascii="Arial" w:hAnsi="Arial" w:cs="Arial"/>
                <w:color w:val="000000"/>
                <w:sz w:val="16"/>
                <w:szCs w:val="16"/>
              </w:rPr>
              <w:t>anuals)</w:t>
            </w:r>
          </w:p>
        </w:tc>
        <w:tc>
          <w:tcPr>
            <w:tcW w:w="3870" w:type="dxa"/>
            <w:tcBorders>
              <w:top w:val="nil"/>
              <w:left w:val="nil"/>
              <w:bottom w:val="single" w:sz="8" w:space="0" w:color="000000"/>
              <w:right w:val="single" w:sz="8" w:space="0" w:color="000000"/>
            </w:tcBorders>
            <w:hideMark/>
          </w:tcPr>
          <w:p w:rsidR="005177ED" w:rsidRDefault="00F93DB3" w:rsidP="005F25CD">
            <w:pPr>
              <w:pStyle w:val="m-1504741394124047686gmail-m3035494428858640216gmail-m-8980816966724749997gmail-tableparagraph"/>
              <w:spacing w:before="17" w:beforeAutospacing="0" w:after="0" w:afterAutospacing="0"/>
              <w:ind w:left="104"/>
              <w:rPr>
                <w:rFonts w:ascii="Arial" w:hAnsi="Arial" w:cs="Arial"/>
                <w:b/>
                <w:bCs/>
                <w:color w:val="000000"/>
                <w:spacing w:val="-5"/>
                <w:sz w:val="19"/>
                <w:szCs w:val="19"/>
              </w:rPr>
            </w:pPr>
            <w:r>
              <w:rPr>
                <w:rFonts w:ascii="Arial" w:hAnsi="Arial" w:cs="Arial"/>
                <w:b/>
                <w:bCs/>
                <w:color w:val="000000"/>
                <w:spacing w:val="1"/>
                <w:sz w:val="19"/>
                <w:szCs w:val="19"/>
              </w:rPr>
              <w:t>0</w:t>
            </w:r>
            <w:r>
              <w:rPr>
                <w:rFonts w:ascii="Arial" w:hAnsi="Arial" w:cs="Arial"/>
                <w:b/>
                <w:bCs/>
                <w:color w:val="000000"/>
                <w:sz w:val="19"/>
                <w:szCs w:val="19"/>
              </w:rPr>
              <w:t>.5%</w:t>
            </w:r>
            <w:r>
              <w:rPr>
                <w:rFonts w:ascii="Arial" w:hAnsi="Arial" w:cs="Arial"/>
                <w:b/>
                <w:bCs/>
                <w:color w:val="000000"/>
                <w:spacing w:val="-3"/>
                <w:sz w:val="19"/>
                <w:szCs w:val="19"/>
              </w:rPr>
              <w:t> </w:t>
            </w:r>
            <w:r>
              <w:rPr>
                <w:rFonts w:ascii="Arial" w:hAnsi="Arial" w:cs="Arial"/>
                <w:b/>
                <w:bCs/>
                <w:color w:val="000000"/>
                <w:spacing w:val="1"/>
                <w:sz w:val="19"/>
                <w:szCs w:val="19"/>
              </w:rPr>
              <w:t>o</w:t>
            </w:r>
            <w:r>
              <w:rPr>
                <w:rFonts w:ascii="Arial" w:hAnsi="Arial" w:cs="Arial"/>
                <w:b/>
                <w:bCs/>
                <w:color w:val="000000"/>
                <w:sz w:val="19"/>
                <w:szCs w:val="19"/>
              </w:rPr>
              <w:t>f</w:t>
            </w:r>
            <w:r>
              <w:rPr>
                <w:rFonts w:ascii="Arial" w:hAnsi="Arial" w:cs="Arial"/>
                <w:b/>
                <w:bCs/>
                <w:color w:val="000000"/>
                <w:spacing w:val="-5"/>
                <w:sz w:val="19"/>
                <w:szCs w:val="19"/>
              </w:rPr>
              <w:t> </w:t>
            </w:r>
            <w:r>
              <w:rPr>
                <w:rFonts w:ascii="Arial" w:hAnsi="Arial" w:cs="Arial"/>
                <w:b/>
                <w:bCs/>
                <w:color w:val="000000"/>
                <w:spacing w:val="1"/>
                <w:sz w:val="19"/>
                <w:szCs w:val="19"/>
              </w:rPr>
              <w:t>Tota</w:t>
            </w:r>
            <w:r>
              <w:rPr>
                <w:rFonts w:ascii="Arial" w:hAnsi="Arial" w:cs="Arial"/>
                <w:b/>
                <w:bCs/>
                <w:color w:val="000000"/>
                <w:sz w:val="19"/>
                <w:szCs w:val="19"/>
              </w:rPr>
              <w:t xml:space="preserve">l </w:t>
            </w:r>
            <w:r>
              <w:rPr>
                <w:rFonts w:ascii="Arial" w:hAnsi="Arial" w:cs="Arial"/>
                <w:b/>
                <w:bCs/>
                <w:color w:val="000000"/>
                <w:spacing w:val="2"/>
                <w:sz w:val="19"/>
                <w:szCs w:val="19"/>
              </w:rPr>
              <w:t>G</w:t>
            </w:r>
            <w:r>
              <w:rPr>
                <w:rFonts w:ascii="Arial" w:hAnsi="Arial" w:cs="Arial"/>
                <w:b/>
                <w:bCs/>
                <w:color w:val="000000"/>
                <w:spacing w:val="1"/>
                <w:sz w:val="19"/>
                <w:szCs w:val="19"/>
              </w:rPr>
              <w:t>ros</w:t>
            </w:r>
            <w:r>
              <w:rPr>
                <w:rFonts w:ascii="Arial" w:hAnsi="Arial" w:cs="Arial"/>
                <w:b/>
                <w:bCs/>
                <w:color w:val="000000"/>
                <w:sz w:val="19"/>
                <w:szCs w:val="19"/>
              </w:rPr>
              <w:t xml:space="preserve">s </w:t>
            </w:r>
            <w:r>
              <w:rPr>
                <w:rFonts w:ascii="Arial" w:hAnsi="Arial" w:cs="Arial"/>
                <w:b/>
                <w:bCs/>
                <w:color w:val="000000"/>
                <w:spacing w:val="2"/>
                <w:sz w:val="19"/>
                <w:szCs w:val="19"/>
              </w:rPr>
              <w:t>R</w:t>
            </w:r>
            <w:r>
              <w:rPr>
                <w:rFonts w:ascii="Arial" w:hAnsi="Arial" w:cs="Arial"/>
                <w:b/>
                <w:bCs/>
                <w:color w:val="000000"/>
                <w:spacing w:val="1"/>
                <w:sz w:val="19"/>
                <w:szCs w:val="19"/>
              </w:rPr>
              <w:t>evenu</w:t>
            </w:r>
            <w:r>
              <w:rPr>
                <w:rFonts w:ascii="Arial" w:hAnsi="Arial" w:cs="Arial"/>
                <w:b/>
                <w:bCs/>
                <w:color w:val="000000"/>
                <w:sz w:val="19"/>
                <w:szCs w:val="19"/>
              </w:rPr>
              <w:t>e</w:t>
            </w:r>
            <w:r>
              <w:rPr>
                <w:rFonts w:ascii="Arial" w:hAnsi="Arial" w:cs="Arial"/>
                <w:b/>
                <w:bCs/>
                <w:color w:val="000000"/>
                <w:spacing w:val="-5"/>
                <w:sz w:val="19"/>
                <w:szCs w:val="19"/>
              </w:rPr>
              <w:t> </w:t>
            </w:r>
            <w:r>
              <w:rPr>
                <w:rFonts w:ascii="Arial" w:hAnsi="Arial" w:cs="Arial"/>
                <w:b/>
                <w:bCs/>
                <w:color w:val="000000"/>
                <w:spacing w:val="1"/>
                <w:sz w:val="19"/>
                <w:szCs w:val="19"/>
              </w:rPr>
              <w:t>o</w:t>
            </w:r>
            <w:r>
              <w:rPr>
                <w:rFonts w:ascii="Arial" w:hAnsi="Arial" w:cs="Arial"/>
                <w:b/>
                <w:bCs/>
                <w:color w:val="000000"/>
                <w:sz w:val="19"/>
                <w:szCs w:val="19"/>
              </w:rPr>
              <w:t>f t</w:t>
            </w:r>
            <w:r>
              <w:rPr>
                <w:rFonts w:ascii="Arial" w:hAnsi="Arial" w:cs="Arial"/>
                <w:b/>
                <w:bCs/>
                <w:color w:val="000000"/>
                <w:spacing w:val="1"/>
                <w:sz w:val="19"/>
                <w:szCs w:val="19"/>
              </w:rPr>
              <w:t>h</w:t>
            </w:r>
            <w:r>
              <w:rPr>
                <w:rFonts w:ascii="Arial" w:hAnsi="Arial" w:cs="Arial"/>
                <w:b/>
                <w:bCs/>
                <w:color w:val="000000"/>
                <w:sz w:val="19"/>
                <w:szCs w:val="19"/>
              </w:rPr>
              <w:t>e</w:t>
            </w:r>
            <w:r>
              <w:rPr>
                <w:rFonts w:ascii="Arial" w:hAnsi="Arial" w:cs="Arial"/>
                <w:b/>
                <w:bCs/>
                <w:color w:val="000000"/>
                <w:spacing w:val="-5"/>
                <w:sz w:val="19"/>
                <w:szCs w:val="19"/>
              </w:rPr>
              <w:t> </w:t>
            </w:r>
          </w:p>
          <w:p w:rsidR="00F93DB3" w:rsidRDefault="00F93DB3" w:rsidP="005F25CD">
            <w:pPr>
              <w:pStyle w:val="m-1504741394124047686gmail-m3035494428858640216gmail-m-8980816966724749997gmail-tableparagraph"/>
              <w:spacing w:before="17" w:beforeAutospacing="0" w:after="0" w:afterAutospacing="0"/>
              <w:ind w:left="104"/>
              <w:rPr>
                <w:color w:val="000000"/>
              </w:rPr>
            </w:pPr>
            <w:r>
              <w:rPr>
                <w:rFonts w:ascii="Arial" w:hAnsi="Arial" w:cs="Arial"/>
                <w:b/>
                <w:bCs/>
                <w:color w:val="000000"/>
                <w:spacing w:val="1"/>
                <w:sz w:val="19"/>
                <w:szCs w:val="19"/>
              </w:rPr>
              <w:t>Hote</w:t>
            </w:r>
            <w:r>
              <w:rPr>
                <w:rFonts w:ascii="Arial" w:hAnsi="Arial" w:cs="Arial"/>
                <w:b/>
                <w:bCs/>
                <w:color w:val="000000"/>
                <w:sz w:val="19"/>
                <w:szCs w:val="19"/>
              </w:rPr>
              <w:t xml:space="preserve">l </w:t>
            </w:r>
            <w:r>
              <w:rPr>
                <w:rFonts w:ascii="Arial" w:hAnsi="Arial" w:cs="Arial"/>
                <w:b/>
                <w:bCs/>
                <w:color w:val="000000"/>
                <w:spacing w:val="1"/>
                <w:sz w:val="19"/>
                <w:szCs w:val="19"/>
              </w:rPr>
              <w:t>N</w:t>
            </w:r>
            <w:r>
              <w:rPr>
                <w:rFonts w:ascii="Arial" w:hAnsi="Arial" w:cs="Arial"/>
                <w:b/>
                <w:bCs/>
                <w:color w:val="000000"/>
                <w:spacing w:val="2"/>
                <w:sz w:val="19"/>
                <w:szCs w:val="19"/>
              </w:rPr>
              <w:t>E</w:t>
            </w:r>
            <w:r>
              <w:rPr>
                <w:rFonts w:ascii="Arial" w:hAnsi="Arial" w:cs="Arial"/>
                <w:b/>
                <w:bCs/>
                <w:color w:val="000000"/>
                <w:spacing w:val="1"/>
                <w:sz w:val="19"/>
                <w:szCs w:val="19"/>
              </w:rPr>
              <w:t>T</w:t>
            </w:r>
            <w:r>
              <w:rPr>
                <w:rFonts w:ascii="Arial" w:hAnsi="Arial" w:cs="Arial"/>
                <w:b/>
                <w:bCs/>
                <w:color w:val="000000"/>
                <w:sz w:val="19"/>
                <w:szCs w:val="19"/>
              </w:rPr>
              <w:t>T</w:t>
            </w:r>
            <w:r>
              <w:rPr>
                <w:rFonts w:ascii="Arial" w:hAnsi="Arial" w:cs="Arial"/>
                <w:b/>
                <w:bCs/>
                <w:color w:val="000000"/>
                <w:spacing w:val="-5"/>
                <w:sz w:val="19"/>
                <w:szCs w:val="19"/>
              </w:rPr>
              <w:t> </w:t>
            </w:r>
            <w:r>
              <w:rPr>
                <w:rFonts w:ascii="Arial" w:hAnsi="Arial" w:cs="Arial"/>
                <w:b/>
                <w:bCs/>
                <w:color w:val="000000"/>
                <w:spacing w:val="1"/>
                <w:sz w:val="19"/>
                <w:szCs w:val="19"/>
              </w:rPr>
              <w:t>o</w:t>
            </w:r>
            <w:r>
              <w:rPr>
                <w:rFonts w:ascii="Arial" w:hAnsi="Arial" w:cs="Arial"/>
                <w:b/>
                <w:bCs/>
                <w:color w:val="000000"/>
                <w:sz w:val="19"/>
                <w:szCs w:val="19"/>
              </w:rPr>
              <w:t>f</w:t>
            </w:r>
            <w:r>
              <w:rPr>
                <w:rFonts w:ascii="Arial" w:hAnsi="Arial" w:cs="Arial"/>
                <w:b/>
                <w:bCs/>
                <w:color w:val="000000"/>
                <w:spacing w:val="-5"/>
                <w:sz w:val="19"/>
                <w:szCs w:val="19"/>
              </w:rPr>
              <w:t> </w:t>
            </w:r>
            <w:r>
              <w:rPr>
                <w:rFonts w:ascii="Arial" w:hAnsi="Arial" w:cs="Arial"/>
                <w:b/>
                <w:bCs/>
                <w:color w:val="000000"/>
                <w:sz w:val="19"/>
                <w:szCs w:val="19"/>
              </w:rPr>
              <w:t>t</w:t>
            </w:r>
            <w:r>
              <w:rPr>
                <w:rFonts w:ascii="Arial" w:hAnsi="Arial" w:cs="Arial"/>
                <w:b/>
                <w:bCs/>
                <w:color w:val="000000"/>
                <w:spacing w:val="1"/>
                <w:sz w:val="19"/>
                <w:szCs w:val="19"/>
              </w:rPr>
              <w:t>axe</w:t>
            </w:r>
            <w:r>
              <w:rPr>
                <w:rFonts w:ascii="Arial" w:hAnsi="Arial" w:cs="Arial"/>
                <w:b/>
                <w:bCs/>
                <w:color w:val="000000"/>
                <w:sz w:val="19"/>
                <w:szCs w:val="19"/>
              </w:rPr>
              <w:t>s</w:t>
            </w:r>
          </w:p>
          <w:p w:rsidR="00F93DB3" w:rsidRDefault="00F93DB3" w:rsidP="005F25CD">
            <w:pPr>
              <w:pStyle w:val="m-1504741394124047686gmail-m3035494428858640216gmail-m-8980816966724749997gmail-tableparagraph"/>
              <w:spacing w:before="21" w:beforeAutospacing="0" w:after="0" w:afterAutospacing="0"/>
              <w:ind w:left="104"/>
              <w:rPr>
                <w:color w:val="000000"/>
              </w:rPr>
            </w:pPr>
            <w:r>
              <w:rPr>
                <w:color w:val="000000"/>
              </w:rPr>
              <w:t> </w:t>
            </w:r>
          </w:p>
        </w:tc>
      </w:tr>
      <w:tr w:rsidR="00F93DB3" w:rsidTr="005177ED">
        <w:trPr>
          <w:trHeight w:val="490"/>
        </w:trPr>
        <w:tc>
          <w:tcPr>
            <w:tcW w:w="5760" w:type="dxa"/>
            <w:tcBorders>
              <w:top w:val="nil"/>
              <w:left w:val="single" w:sz="8" w:space="0" w:color="000000"/>
              <w:bottom w:val="single" w:sz="8" w:space="0" w:color="000000"/>
              <w:right w:val="single" w:sz="8" w:space="0" w:color="000000"/>
            </w:tcBorders>
            <w:hideMark/>
          </w:tcPr>
          <w:p w:rsidR="00F93DB3" w:rsidRDefault="00F93DB3" w:rsidP="005F25CD">
            <w:pPr>
              <w:pStyle w:val="m-1504741394124047686gmail-m3035494428858640216gmail-m-8980816966724749997gmail-tableparagraph"/>
              <w:spacing w:before="12" w:beforeAutospacing="0" w:after="0" w:afterAutospacing="0"/>
              <w:ind w:left="99"/>
              <w:rPr>
                <w:color w:val="000000"/>
              </w:rPr>
            </w:pPr>
            <w:r>
              <w:rPr>
                <w:rFonts w:ascii="Arial" w:hAnsi="Arial" w:cs="Arial"/>
                <w:color w:val="000000"/>
                <w:spacing w:val="1"/>
                <w:sz w:val="19"/>
                <w:szCs w:val="19"/>
              </w:rPr>
              <w:t>Gr</w:t>
            </w:r>
            <w:r>
              <w:rPr>
                <w:rFonts w:ascii="Arial" w:hAnsi="Arial" w:cs="Arial"/>
                <w:color w:val="000000"/>
                <w:sz w:val="19"/>
                <w:szCs w:val="19"/>
              </w:rPr>
              <w:t>oup</w:t>
            </w:r>
            <w:r>
              <w:rPr>
                <w:rFonts w:ascii="Arial" w:hAnsi="Arial" w:cs="Arial"/>
                <w:color w:val="000000"/>
                <w:spacing w:val="21"/>
                <w:sz w:val="19"/>
                <w:szCs w:val="19"/>
              </w:rPr>
              <w:t> </w:t>
            </w:r>
            <w:r>
              <w:rPr>
                <w:rFonts w:ascii="Arial" w:hAnsi="Arial" w:cs="Arial"/>
                <w:color w:val="000000"/>
                <w:spacing w:val="2"/>
                <w:sz w:val="19"/>
                <w:szCs w:val="19"/>
              </w:rPr>
              <w:t>S</w:t>
            </w:r>
            <w:r>
              <w:rPr>
                <w:rFonts w:ascii="Arial" w:hAnsi="Arial" w:cs="Arial"/>
                <w:color w:val="000000"/>
                <w:spacing w:val="1"/>
                <w:sz w:val="19"/>
                <w:szCs w:val="19"/>
              </w:rPr>
              <w:t>a</w:t>
            </w:r>
            <w:r>
              <w:rPr>
                <w:rFonts w:ascii="Arial" w:hAnsi="Arial" w:cs="Arial"/>
                <w:color w:val="000000"/>
                <w:sz w:val="19"/>
                <w:szCs w:val="19"/>
              </w:rPr>
              <w:t>l</w:t>
            </w:r>
            <w:r>
              <w:rPr>
                <w:rFonts w:ascii="Arial" w:hAnsi="Arial" w:cs="Arial"/>
                <w:color w:val="000000"/>
                <w:spacing w:val="1"/>
                <w:sz w:val="19"/>
                <w:szCs w:val="19"/>
              </w:rPr>
              <w:t>e</w:t>
            </w:r>
            <w:r>
              <w:rPr>
                <w:rFonts w:ascii="Arial" w:hAnsi="Arial" w:cs="Arial"/>
                <w:color w:val="000000"/>
                <w:sz w:val="19"/>
                <w:szCs w:val="19"/>
              </w:rPr>
              <w:t>s</w:t>
            </w:r>
            <w:r>
              <w:rPr>
                <w:rFonts w:ascii="Arial" w:hAnsi="Arial" w:cs="Arial"/>
                <w:color w:val="000000"/>
                <w:spacing w:val="22"/>
                <w:sz w:val="19"/>
                <w:szCs w:val="19"/>
              </w:rPr>
              <w:t> </w:t>
            </w:r>
            <w:r>
              <w:rPr>
                <w:rFonts w:ascii="Arial" w:hAnsi="Arial" w:cs="Arial"/>
                <w:color w:val="000000"/>
                <w:sz w:val="19"/>
                <w:szCs w:val="19"/>
              </w:rPr>
              <w:t>&amp; </w:t>
            </w:r>
            <w:r>
              <w:rPr>
                <w:rFonts w:ascii="Arial" w:hAnsi="Arial" w:cs="Arial"/>
                <w:color w:val="000000"/>
                <w:spacing w:val="1"/>
                <w:sz w:val="19"/>
                <w:szCs w:val="19"/>
              </w:rPr>
              <w:t>Ma</w:t>
            </w:r>
            <w:r>
              <w:rPr>
                <w:rFonts w:ascii="Arial" w:hAnsi="Arial" w:cs="Arial"/>
                <w:color w:val="000000"/>
                <w:sz w:val="19"/>
                <w:szCs w:val="19"/>
              </w:rPr>
              <w:t>rk</w:t>
            </w:r>
            <w:r>
              <w:rPr>
                <w:rFonts w:ascii="Arial" w:hAnsi="Arial" w:cs="Arial"/>
                <w:color w:val="000000"/>
                <w:spacing w:val="1"/>
                <w:sz w:val="19"/>
                <w:szCs w:val="19"/>
              </w:rPr>
              <w:t>e</w:t>
            </w:r>
            <w:r>
              <w:rPr>
                <w:rFonts w:ascii="Arial" w:hAnsi="Arial" w:cs="Arial"/>
                <w:color w:val="000000"/>
                <w:sz w:val="19"/>
                <w:szCs w:val="19"/>
              </w:rPr>
              <w:t>ting</w:t>
            </w:r>
            <w:r>
              <w:rPr>
                <w:rFonts w:ascii="Arial" w:hAnsi="Arial" w:cs="Arial"/>
                <w:color w:val="000000"/>
                <w:spacing w:val="21"/>
                <w:sz w:val="19"/>
                <w:szCs w:val="19"/>
              </w:rPr>
              <w:t> </w:t>
            </w:r>
            <w:r>
              <w:rPr>
                <w:rFonts w:ascii="Arial" w:hAnsi="Arial" w:cs="Arial"/>
                <w:color w:val="000000"/>
                <w:spacing w:val="1"/>
                <w:sz w:val="19"/>
                <w:szCs w:val="19"/>
              </w:rPr>
              <w:t>Fee</w:t>
            </w:r>
            <w:r>
              <w:rPr>
                <w:rFonts w:ascii="Arial" w:hAnsi="Arial" w:cs="Arial"/>
                <w:color w:val="000000"/>
                <w:sz w:val="19"/>
                <w:szCs w:val="19"/>
              </w:rPr>
              <w:t>s</w:t>
            </w:r>
          </w:p>
        </w:tc>
        <w:tc>
          <w:tcPr>
            <w:tcW w:w="3870" w:type="dxa"/>
            <w:tcBorders>
              <w:top w:val="nil"/>
              <w:left w:val="nil"/>
              <w:bottom w:val="single" w:sz="8" w:space="0" w:color="000000"/>
              <w:right w:val="single" w:sz="8" w:space="0" w:color="000000"/>
            </w:tcBorders>
            <w:hideMark/>
          </w:tcPr>
          <w:p w:rsidR="00F93DB3" w:rsidRDefault="00F93DB3" w:rsidP="005F25CD">
            <w:pPr>
              <w:pStyle w:val="m-1504741394124047686gmail-m3035494428858640216gmail-m-8980816966724749997gmail-tableparagraph"/>
              <w:spacing w:before="12" w:beforeAutospacing="0" w:after="0" w:afterAutospacing="0"/>
              <w:ind w:left="104"/>
              <w:rPr>
                <w:color w:val="000000"/>
              </w:rPr>
            </w:pPr>
            <w:r>
              <w:rPr>
                <w:rFonts w:ascii="Arial" w:hAnsi="Arial" w:cs="Arial"/>
                <w:b/>
                <w:bCs/>
                <w:color w:val="000000"/>
                <w:sz w:val="19"/>
                <w:szCs w:val="19"/>
              </w:rPr>
              <w:t>2%</w:t>
            </w:r>
            <w:r>
              <w:rPr>
                <w:rFonts w:ascii="Arial" w:hAnsi="Arial" w:cs="Arial"/>
                <w:color w:val="000000"/>
                <w:spacing w:val="-8"/>
                <w:sz w:val="19"/>
                <w:szCs w:val="19"/>
              </w:rPr>
              <w:t> of</w:t>
            </w:r>
            <w:r>
              <w:rPr>
                <w:rFonts w:ascii="Arial" w:hAnsi="Arial" w:cs="Arial"/>
                <w:color w:val="000000"/>
                <w:spacing w:val="-10"/>
                <w:sz w:val="19"/>
                <w:szCs w:val="19"/>
              </w:rPr>
              <w:t> </w:t>
            </w:r>
            <w:r>
              <w:rPr>
                <w:rFonts w:ascii="Arial" w:hAnsi="Arial" w:cs="Arial"/>
                <w:color w:val="000000"/>
                <w:spacing w:val="1"/>
                <w:sz w:val="19"/>
                <w:szCs w:val="19"/>
              </w:rPr>
              <w:t>Tota</w:t>
            </w:r>
            <w:r>
              <w:rPr>
                <w:rFonts w:ascii="Arial" w:hAnsi="Arial" w:cs="Arial"/>
                <w:color w:val="000000"/>
                <w:sz w:val="19"/>
                <w:szCs w:val="19"/>
              </w:rPr>
              <w:t xml:space="preserve">l </w:t>
            </w:r>
            <w:r>
              <w:rPr>
                <w:rFonts w:ascii="Arial" w:hAnsi="Arial" w:cs="Arial"/>
                <w:color w:val="000000"/>
                <w:spacing w:val="2"/>
                <w:sz w:val="19"/>
                <w:szCs w:val="19"/>
              </w:rPr>
              <w:t>G</w:t>
            </w:r>
            <w:r>
              <w:rPr>
                <w:rFonts w:ascii="Arial" w:hAnsi="Arial" w:cs="Arial"/>
                <w:color w:val="000000"/>
                <w:spacing w:val="1"/>
                <w:sz w:val="19"/>
                <w:szCs w:val="19"/>
              </w:rPr>
              <w:t>ros</w:t>
            </w:r>
            <w:r>
              <w:rPr>
                <w:rFonts w:ascii="Arial" w:hAnsi="Arial" w:cs="Arial"/>
                <w:color w:val="000000"/>
                <w:sz w:val="19"/>
                <w:szCs w:val="19"/>
              </w:rPr>
              <w:t>s</w:t>
            </w:r>
            <w:r>
              <w:rPr>
                <w:rFonts w:ascii="Arial" w:hAnsi="Arial" w:cs="Arial"/>
                <w:color w:val="000000"/>
                <w:spacing w:val="-8"/>
                <w:sz w:val="19"/>
                <w:szCs w:val="19"/>
              </w:rPr>
              <w:t> </w:t>
            </w:r>
            <w:r>
              <w:rPr>
                <w:rFonts w:ascii="Arial" w:hAnsi="Arial" w:cs="Arial"/>
                <w:color w:val="000000"/>
                <w:spacing w:val="2"/>
                <w:sz w:val="19"/>
                <w:szCs w:val="19"/>
              </w:rPr>
              <w:t>R</w:t>
            </w:r>
            <w:r>
              <w:rPr>
                <w:rFonts w:ascii="Arial" w:hAnsi="Arial" w:cs="Arial"/>
                <w:color w:val="000000"/>
                <w:spacing w:val="1"/>
                <w:sz w:val="19"/>
                <w:szCs w:val="19"/>
              </w:rPr>
              <w:t>oom</w:t>
            </w:r>
            <w:r>
              <w:rPr>
                <w:rFonts w:ascii="Arial" w:hAnsi="Arial" w:cs="Arial"/>
                <w:color w:val="000000"/>
                <w:sz w:val="19"/>
                <w:szCs w:val="19"/>
              </w:rPr>
              <w:t>s </w:t>
            </w:r>
            <w:r>
              <w:rPr>
                <w:rFonts w:ascii="Arial" w:hAnsi="Arial" w:cs="Arial"/>
                <w:color w:val="000000"/>
                <w:spacing w:val="1"/>
                <w:sz w:val="19"/>
                <w:szCs w:val="19"/>
              </w:rPr>
              <w:t>revenu</w:t>
            </w:r>
            <w:r>
              <w:rPr>
                <w:rFonts w:ascii="Arial" w:hAnsi="Arial" w:cs="Arial"/>
                <w:color w:val="000000"/>
                <w:sz w:val="19"/>
                <w:szCs w:val="19"/>
              </w:rPr>
              <w:t>e </w:t>
            </w:r>
            <w:r>
              <w:rPr>
                <w:rFonts w:ascii="Arial" w:hAnsi="Arial" w:cs="Arial"/>
                <w:color w:val="000000"/>
                <w:spacing w:val="2"/>
                <w:sz w:val="19"/>
                <w:szCs w:val="19"/>
              </w:rPr>
              <w:t>N</w:t>
            </w:r>
            <w:r>
              <w:rPr>
                <w:rFonts w:ascii="Arial" w:hAnsi="Arial" w:cs="Arial"/>
                <w:color w:val="000000"/>
                <w:spacing w:val="1"/>
                <w:sz w:val="19"/>
                <w:szCs w:val="19"/>
              </w:rPr>
              <w:t>ET</w:t>
            </w:r>
            <w:r>
              <w:rPr>
                <w:rFonts w:ascii="Arial" w:hAnsi="Arial" w:cs="Arial"/>
                <w:color w:val="000000"/>
                <w:sz w:val="19"/>
                <w:szCs w:val="19"/>
              </w:rPr>
              <w:t>T</w:t>
            </w:r>
            <w:r>
              <w:rPr>
                <w:rFonts w:ascii="Arial" w:hAnsi="Arial" w:cs="Arial"/>
                <w:color w:val="000000"/>
                <w:spacing w:val="-9"/>
                <w:sz w:val="19"/>
                <w:szCs w:val="19"/>
              </w:rPr>
              <w:t> </w:t>
            </w:r>
            <w:r>
              <w:rPr>
                <w:rFonts w:ascii="Arial" w:hAnsi="Arial" w:cs="Arial"/>
                <w:color w:val="000000"/>
                <w:sz w:val="19"/>
                <w:szCs w:val="19"/>
              </w:rPr>
              <w:t>of</w:t>
            </w:r>
            <w:r>
              <w:rPr>
                <w:rFonts w:ascii="Arial" w:hAnsi="Arial" w:cs="Arial"/>
                <w:color w:val="000000"/>
                <w:spacing w:val="-9"/>
                <w:sz w:val="19"/>
                <w:szCs w:val="19"/>
              </w:rPr>
              <w:t> </w:t>
            </w:r>
            <w:r>
              <w:rPr>
                <w:rFonts w:ascii="Arial" w:hAnsi="Arial" w:cs="Arial"/>
                <w:color w:val="000000"/>
                <w:spacing w:val="1"/>
                <w:sz w:val="19"/>
                <w:szCs w:val="19"/>
              </w:rPr>
              <w:t>Taxes</w:t>
            </w:r>
          </w:p>
        </w:tc>
      </w:tr>
      <w:tr w:rsidR="00F93DB3" w:rsidTr="005177ED">
        <w:trPr>
          <w:trHeight w:val="3404"/>
        </w:trPr>
        <w:tc>
          <w:tcPr>
            <w:tcW w:w="5760" w:type="dxa"/>
            <w:tcBorders>
              <w:top w:val="nil"/>
              <w:left w:val="single" w:sz="8" w:space="0" w:color="000000"/>
              <w:bottom w:val="single" w:sz="8" w:space="0" w:color="000000"/>
              <w:right w:val="single" w:sz="8" w:space="0" w:color="000000"/>
            </w:tcBorders>
            <w:hideMark/>
          </w:tcPr>
          <w:p w:rsidR="00F93DB3" w:rsidRDefault="00F93DB3" w:rsidP="00E0494B">
            <w:pPr>
              <w:pStyle w:val="m-1504741394124047686gmail-m3035494428858640216gmail-m-8980816966724749997gmail-tableparagraph"/>
              <w:spacing w:before="12" w:beforeAutospacing="0" w:after="0" w:afterAutospacing="0"/>
              <w:ind w:left="99"/>
              <w:rPr>
                <w:rFonts w:ascii="Helvetica" w:hAnsi="Helvetica"/>
                <w:color w:val="000000"/>
              </w:rPr>
            </w:pPr>
            <w:r>
              <w:rPr>
                <w:rFonts w:ascii="Arial" w:hAnsi="Arial" w:cs="Arial"/>
                <w:b/>
                <w:bCs/>
                <w:color w:val="000000"/>
                <w:sz w:val="19"/>
                <w:szCs w:val="19"/>
              </w:rPr>
              <w:t>I</w:t>
            </w:r>
            <w:r>
              <w:rPr>
                <w:rFonts w:ascii="Arial" w:hAnsi="Arial" w:cs="Arial"/>
                <w:b/>
                <w:bCs/>
                <w:color w:val="000000"/>
                <w:spacing w:val="1"/>
                <w:sz w:val="19"/>
                <w:szCs w:val="19"/>
              </w:rPr>
              <w:t>n</w:t>
            </w:r>
            <w:r>
              <w:rPr>
                <w:rFonts w:ascii="Arial" w:hAnsi="Arial" w:cs="Arial"/>
                <w:b/>
                <w:bCs/>
                <w:color w:val="000000"/>
                <w:sz w:val="19"/>
                <w:szCs w:val="19"/>
              </w:rPr>
              <w:t>c</w:t>
            </w:r>
            <w:r>
              <w:rPr>
                <w:rFonts w:ascii="Arial" w:hAnsi="Arial" w:cs="Arial"/>
                <w:b/>
                <w:bCs/>
                <w:color w:val="000000"/>
                <w:spacing w:val="1"/>
                <w:sz w:val="19"/>
                <w:szCs w:val="19"/>
              </w:rPr>
              <w:t>e</w:t>
            </w:r>
            <w:r>
              <w:rPr>
                <w:rFonts w:ascii="Arial" w:hAnsi="Arial" w:cs="Arial"/>
                <w:b/>
                <w:bCs/>
                <w:color w:val="000000"/>
                <w:sz w:val="19"/>
                <w:szCs w:val="19"/>
              </w:rPr>
              <w:t xml:space="preserve">ntive </w:t>
            </w:r>
            <w:r>
              <w:rPr>
                <w:rFonts w:ascii="Arial" w:hAnsi="Arial" w:cs="Arial"/>
                <w:b/>
                <w:bCs/>
                <w:color w:val="000000"/>
                <w:spacing w:val="1"/>
                <w:sz w:val="19"/>
                <w:szCs w:val="19"/>
              </w:rPr>
              <w:t>Ma</w:t>
            </w:r>
            <w:r>
              <w:rPr>
                <w:rFonts w:ascii="Arial" w:hAnsi="Arial" w:cs="Arial"/>
                <w:b/>
                <w:bCs/>
                <w:color w:val="000000"/>
                <w:sz w:val="19"/>
                <w:szCs w:val="19"/>
              </w:rPr>
              <w:t>n</w:t>
            </w:r>
            <w:r>
              <w:rPr>
                <w:rFonts w:ascii="Arial" w:hAnsi="Arial" w:cs="Arial"/>
                <w:b/>
                <w:bCs/>
                <w:color w:val="000000"/>
                <w:spacing w:val="1"/>
                <w:sz w:val="19"/>
                <w:szCs w:val="19"/>
              </w:rPr>
              <w:t>a</w:t>
            </w:r>
            <w:r>
              <w:rPr>
                <w:rFonts w:ascii="Arial" w:hAnsi="Arial" w:cs="Arial"/>
                <w:b/>
                <w:bCs/>
                <w:color w:val="000000"/>
                <w:sz w:val="19"/>
                <w:szCs w:val="19"/>
              </w:rPr>
              <w:t>g</w:t>
            </w:r>
            <w:r>
              <w:rPr>
                <w:rFonts w:ascii="Arial" w:hAnsi="Arial" w:cs="Arial"/>
                <w:b/>
                <w:bCs/>
                <w:color w:val="000000"/>
                <w:spacing w:val="1"/>
                <w:sz w:val="19"/>
                <w:szCs w:val="19"/>
              </w:rPr>
              <w:t>eme</w:t>
            </w:r>
            <w:r>
              <w:rPr>
                <w:rFonts w:ascii="Arial" w:hAnsi="Arial" w:cs="Arial"/>
                <w:b/>
                <w:bCs/>
                <w:color w:val="000000"/>
                <w:sz w:val="19"/>
                <w:szCs w:val="19"/>
              </w:rPr>
              <w:t>nt</w:t>
            </w:r>
            <w:r>
              <w:rPr>
                <w:rFonts w:ascii="Arial" w:hAnsi="Arial" w:cs="Arial"/>
                <w:b/>
                <w:bCs/>
                <w:color w:val="000000"/>
                <w:spacing w:val="41"/>
                <w:sz w:val="19"/>
                <w:szCs w:val="19"/>
              </w:rPr>
              <w:t> </w:t>
            </w:r>
            <w:r>
              <w:rPr>
                <w:rFonts w:ascii="Arial" w:hAnsi="Arial" w:cs="Arial"/>
                <w:b/>
                <w:bCs/>
                <w:color w:val="000000"/>
                <w:spacing w:val="1"/>
                <w:sz w:val="19"/>
                <w:szCs w:val="19"/>
              </w:rPr>
              <w:t>Fe</w:t>
            </w:r>
            <w:r>
              <w:rPr>
                <w:rFonts w:ascii="Arial" w:hAnsi="Arial" w:cs="Arial"/>
                <w:b/>
                <w:bCs/>
                <w:color w:val="000000"/>
                <w:sz w:val="19"/>
                <w:szCs w:val="19"/>
              </w:rPr>
              <w:t xml:space="preserve">e – HHW complete commitment to achieve set targets for </w:t>
            </w:r>
            <w:r w:rsidR="00E0494B">
              <w:rPr>
                <w:rFonts w:ascii="Arial" w:hAnsi="Arial" w:cs="Arial"/>
                <w:b/>
                <w:bCs/>
                <w:color w:val="000000"/>
                <w:sz w:val="19"/>
                <w:szCs w:val="19"/>
              </w:rPr>
              <w:t xml:space="preserve">your Hotel/Property </w:t>
            </w:r>
          </w:p>
          <w:p w:rsidR="00F93DB3" w:rsidRDefault="00F93DB3" w:rsidP="005F25CD">
            <w:pPr>
              <w:pStyle w:val="m-1504741394124047686gmail-m3035494428858640216gmail-m-8980816966724749997gmail-tableparagraph"/>
              <w:spacing w:before="12" w:beforeAutospacing="0" w:after="0" w:afterAutospacing="0"/>
              <w:ind w:left="99"/>
              <w:rPr>
                <w:color w:val="000000"/>
              </w:rPr>
            </w:pPr>
            <w:r>
              <w:rPr>
                <w:rFonts w:ascii="Arial" w:hAnsi="Arial" w:cs="Arial"/>
                <w:color w:val="000000"/>
                <w:sz w:val="19"/>
                <w:szCs w:val="19"/>
              </w:rPr>
              <w:t> </w:t>
            </w:r>
          </w:p>
          <w:p w:rsidR="00F93DB3" w:rsidRDefault="00F93DB3" w:rsidP="005F25CD">
            <w:pPr>
              <w:pStyle w:val="m-1504741394124047686gmail-m3035494428858640216gmail-m-8980816966724749997gmail-tableparagraph"/>
              <w:spacing w:before="12" w:beforeAutospacing="0" w:after="0" w:afterAutospacing="0"/>
              <w:ind w:left="99"/>
              <w:rPr>
                <w:color w:val="000000"/>
              </w:rPr>
            </w:pPr>
            <w:r>
              <w:rPr>
                <w:rFonts w:ascii="Arial" w:hAnsi="Arial" w:cs="Arial"/>
                <w:b/>
                <w:bCs/>
                <w:color w:val="000000"/>
                <w:sz w:val="19"/>
                <w:szCs w:val="19"/>
              </w:rPr>
              <w:t>Any time during the contract validation period of THREE years as first YEAR lot of efforts will go for the new branding awareness.</w:t>
            </w:r>
          </w:p>
          <w:p w:rsidR="00F93DB3" w:rsidRDefault="00F93DB3" w:rsidP="005F25CD">
            <w:pPr>
              <w:pStyle w:val="m-1504741394124047686gmail-m3035494428858640216gmail-m-8980816966724749997gmail-tableparagraph"/>
              <w:spacing w:before="12" w:beforeAutospacing="0" w:after="0" w:afterAutospacing="0"/>
              <w:ind w:left="99"/>
              <w:rPr>
                <w:color w:val="000000"/>
              </w:rPr>
            </w:pPr>
            <w:r>
              <w:rPr>
                <w:rFonts w:ascii="Arial" w:hAnsi="Arial" w:cs="Arial"/>
                <w:b/>
                <w:bCs/>
                <w:color w:val="000000"/>
                <w:sz w:val="19"/>
                <w:szCs w:val="19"/>
              </w:rPr>
              <w:t> </w:t>
            </w:r>
          </w:p>
          <w:p w:rsidR="00F93DB3" w:rsidRDefault="00F93DB3" w:rsidP="005F25CD">
            <w:pPr>
              <w:pStyle w:val="m-1504741394124047686gmail-m3035494428858640216gmail-m-8980816966724749997gmail-tableparagraph"/>
              <w:spacing w:before="12" w:beforeAutospacing="0" w:after="0" w:afterAutospacing="0"/>
              <w:ind w:left="99"/>
              <w:rPr>
                <w:color w:val="000000"/>
              </w:rPr>
            </w:pPr>
            <w:r>
              <w:rPr>
                <w:rFonts w:ascii="Arial" w:hAnsi="Arial" w:cs="Arial"/>
                <w:b/>
                <w:bCs/>
                <w:color w:val="000000"/>
                <w:sz w:val="19"/>
                <w:szCs w:val="19"/>
              </w:rPr>
              <w:t>Any amount from $ 165.000 and above Incentive Management fee will be 3% from Total Gross Revenue of the Hotel NETT of taxes</w:t>
            </w:r>
          </w:p>
        </w:tc>
        <w:tc>
          <w:tcPr>
            <w:tcW w:w="3870" w:type="dxa"/>
            <w:tcBorders>
              <w:top w:val="nil"/>
              <w:left w:val="nil"/>
              <w:bottom w:val="single" w:sz="8" w:space="0" w:color="000000"/>
              <w:right w:val="single" w:sz="8" w:space="0" w:color="000000"/>
            </w:tcBorders>
            <w:hideMark/>
          </w:tcPr>
          <w:p w:rsidR="00F93DB3" w:rsidRPr="005177ED" w:rsidRDefault="00F93DB3" w:rsidP="005F25CD">
            <w:pPr>
              <w:pStyle w:val="m-1504741394124047686gmail-m3035494428858640216gmail-m-8980816966724749997gmail-tableparagraph"/>
              <w:spacing w:before="17" w:beforeAutospacing="0" w:after="0" w:afterAutospacing="0"/>
              <w:ind w:left="104"/>
              <w:rPr>
                <w:color w:val="000000"/>
                <w:sz w:val="22"/>
                <w:szCs w:val="22"/>
              </w:rPr>
            </w:pPr>
            <w:r w:rsidRPr="005177ED">
              <w:rPr>
                <w:rFonts w:ascii="Arial" w:hAnsi="Arial" w:cs="Arial"/>
                <w:b/>
                <w:bCs/>
                <w:color w:val="000000"/>
                <w:spacing w:val="1"/>
                <w:sz w:val="22"/>
                <w:szCs w:val="22"/>
                <w:shd w:val="clear" w:color="auto" w:fill="FFFF00"/>
              </w:rPr>
              <w:t>INCENTIVE FEE from Tota</w:t>
            </w:r>
            <w:r w:rsidRPr="005177ED">
              <w:rPr>
                <w:rFonts w:ascii="Arial" w:hAnsi="Arial" w:cs="Arial"/>
                <w:b/>
                <w:bCs/>
                <w:color w:val="000000"/>
                <w:sz w:val="22"/>
                <w:szCs w:val="22"/>
                <w:shd w:val="clear" w:color="auto" w:fill="FFFF00"/>
              </w:rPr>
              <w:t>l</w:t>
            </w:r>
            <w:r w:rsidRPr="005177ED">
              <w:rPr>
                <w:rFonts w:ascii="Arial" w:hAnsi="Arial" w:cs="Arial"/>
                <w:b/>
                <w:bCs/>
                <w:color w:val="000000"/>
                <w:spacing w:val="-6"/>
                <w:sz w:val="22"/>
                <w:szCs w:val="22"/>
                <w:shd w:val="clear" w:color="auto" w:fill="FFFF00"/>
              </w:rPr>
              <w:t> </w:t>
            </w:r>
            <w:r w:rsidRPr="005177ED">
              <w:rPr>
                <w:rFonts w:ascii="Arial" w:hAnsi="Arial" w:cs="Arial"/>
                <w:b/>
                <w:bCs/>
                <w:color w:val="000000"/>
                <w:spacing w:val="2"/>
                <w:sz w:val="22"/>
                <w:szCs w:val="22"/>
                <w:shd w:val="clear" w:color="auto" w:fill="FFFF00"/>
              </w:rPr>
              <w:t>G</w:t>
            </w:r>
            <w:r w:rsidRPr="005177ED">
              <w:rPr>
                <w:rFonts w:ascii="Arial" w:hAnsi="Arial" w:cs="Arial"/>
                <w:b/>
                <w:bCs/>
                <w:color w:val="000000"/>
                <w:spacing w:val="1"/>
                <w:sz w:val="22"/>
                <w:szCs w:val="22"/>
                <w:shd w:val="clear" w:color="auto" w:fill="FFFF00"/>
              </w:rPr>
              <w:t>ros</w:t>
            </w:r>
            <w:r w:rsidRPr="005177ED">
              <w:rPr>
                <w:rFonts w:ascii="Arial" w:hAnsi="Arial" w:cs="Arial"/>
                <w:b/>
                <w:bCs/>
                <w:color w:val="000000"/>
                <w:sz w:val="22"/>
                <w:szCs w:val="22"/>
                <w:shd w:val="clear" w:color="auto" w:fill="FFFF00"/>
              </w:rPr>
              <w:t xml:space="preserve">s </w:t>
            </w:r>
            <w:r w:rsidRPr="005177ED">
              <w:rPr>
                <w:rFonts w:ascii="Arial" w:hAnsi="Arial" w:cs="Arial"/>
                <w:b/>
                <w:bCs/>
                <w:color w:val="000000"/>
                <w:spacing w:val="2"/>
                <w:sz w:val="22"/>
                <w:szCs w:val="22"/>
                <w:shd w:val="clear" w:color="auto" w:fill="FFFF00"/>
              </w:rPr>
              <w:t>R</w:t>
            </w:r>
            <w:r w:rsidRPr="005177ED">
              <w:rPr>
                <w:rFonts w:ascii="Arial" w:hAnsi="Arial" w:cs="Arial"/>
                <w:b/>
                <w:bCs/>
                <w:color w:val="000000"/>
                <w:spacing w:val="1"/>
                <w:sz w:val="22"/>
                <w:szCs w:val="22"/>
                <w:shd w:val="clear" w:color="auto" w:fill="FFFF00"/>
              </w:rPr>
              <w:t>evenu</w:t>
            </w:r>
            <w:r w:rsidRPr="005177ED">
              <w:rPr>
                <w:rFonts w:ascii="Arial" w:hAnsi="Arial" w:cs="Arial"/>
                <w:b/>
                <w:bCs/>
                <w:color w:val="000000"/>
                <w:sz w:val="22"/>
                <w:szCs w:val="22"/>
                <w:shd w:val="clear" w:color="auto" w:fill="FFFF00"/>
              </w:rPr>
              <w:t>e</w:t>
            </w:r>
            <w:r w:rsidRPr="005177ED">
              <w:rPr>
                <w:rFonts w:ascii="Arial" w:hAnsi="Arial" w:cs="Arial"/>
                <w:b/>
                <w:bCs/>
                <w:color w:val="000000"/>
                <w:spacing w:val="-5"/>
                <w:sz w:val="22"/>
                <w:szCs w:val="22"/>
                <w:shd w:val="clear" w:color="auto" w:fill="FFFF00"/>
              </w:rPr>
              <w:t> </w:t>
            </w:r>
            <w:r w:rsidRPr="005177ED">
              <w:rPr>
                <w:rFonts w:ascii="Arial" w:hAnsi="Arial" w:cs="Arial"/>
                <w:b/>
                <w:bCs/>
                <w:color w:val="000000"/>
                <w:spacing w:val="1"/>
                <w:sz w:val="22"/>
                <w:szCs w:val="22"/>
                <w:shd w:val="clear" w:color="auto" w:fill="FFFF00"/>
              </w:rPr>
              <w:t>o</w:t>
            </w:r>
            <w:r w:rsidRPr="005177ED">
              <w:rPr>
                <w:rFonts w:ascii="Arial" w:hAnsi="Arial" w:cs="Arial"/>
                <w:b/>
                <w:bCs/>
                <w:color w:val="000000"/>
                <w:sz w:val="22"/>
                <w:szCs w:val="22"/>
                <w:shd w:val="clear" w:color="auto" w:fill="FFFF00"/>
              </w:rPr>
              <w:t>f t</w:t>
            </w:r>
            <w:r w:rsidRPr="005177ED">
              <w:rPr>
                <w:rFonts w:ascii="Arial" w:hAnsi="Arial" w:cs="Arial"/>
                <w:b/>
                <w:bCs/>
                <w:color w:val="000000"/>
                <w:spacing w:val="1"/>
                <w:sz w:val="22"/>
                <w:szCs w:val="22"/>
                <w:shd w:val="clear" w:color="auto" w:fill="FFFF00"/>
              </w:rPr>
              <w:t>h</w:t>
            </w:r>
            <w:r w:rsidRPr="005177ED">
              <w:rPr>
                <w:rFonts w:ascii="Arial" w:hAnsi="Arial" w:cs="Arial"/>
                <w:b/>
                <w:bCs/>
                <w:color w:val="000000"/>
                <w:sz w:val="22"/>
                <w:szCs w:val="22"/>
                <w:shd w:val="clear" w:color="auto" w:fill="FFFF00"/>
              </w:rPr>
              <w:t>e</w:t>
            </w:r>
            <w:r w:rsidRPr="005177ED">
              <w:rPr>
                <w:rFonts w:ascii="Arial" w:hAnsi="Arial" w:cs="Arial"/>
                <w:b/>
                <w:bCs/>
                <w:color w:val="000000"/>
                <w:spacing w:val="-5"/>
                <w:sz w:val="22"/>
                <w:szCs w:val="22"/>
                <w:shd w:val="clear" w:color="auto" w:fill="FFFF00"/>
              </w:rPr>
              <w:t> </w:t>
            </w:r>
            <w:r w:rsidRPr="005177ED">
              <w:rPr>
                <w:rFonts w:ascii="Arial" w:hAnsi="Arial" w:cs="Arial"/>
                <w:b/>
                <w:bCs/>
                <w:color w:val="000000"/>
                <w:spacing w:val="1"/>
                <w:sz w:val="22"/>
                <w:szCs w:val="22"/>
                <w:shd w:val="clear" w:color="auto" w:fill="FFFF00"/>
              </w:rPr>
              <w:t>Hote</w:t>
            </w:r>
            <w:r w:rsidRPr="005177ED">
              <w:rPr>
                <w:rFonts w:ascii="Arial" w:hAnsi="Arial" w:cs="Arial"/>
                <w:b/>
                <w:bCs/>
                <w:color w:val="000000"/>
                <w:sz w:val="22"/>
                <w:szCs w:val="22"/>
                <w:shd w:val="clear" w:color="auto" w:fill="FFFF00"/>
              </w:rPr>
              <w:t>l </w:t>
            </w:r>
            <w:r w:rsidRPr="005177ED">
              <w:rPr>
                <w:rFonts w:ascii="Arial" w:hAnsi="Arial" w:cs="Arial"/>
                <w:b/>
                <w:bCs/>
                <w:color w:val="000000"/>
                <w:spacing w:val="1"/>
                <w:sz w:val="22"/>
                <w:szCs w:val="22"/>
                <w:shd w:val="clear" w:color="auto" w:fill="FFFF00"/>
              </w:rPr>
              <w:t>N</w:t>
            </w:r>
            <w:r w:rsidRPr="005177ED">
              <w:rPr>
                <w:rFonts w:ascii="Arial" w:hAnsi="Arial" w:cs="Arial"/>
                <w:b/>
                <w:bCs/>
                <w:color w:val="000000"/>
                <w:spacing w:val="2"/>
                <w:sz w:val="22"/>
                <w:szCs w:val="22"/>
                <w:shd w:val="clear" w:color="auto" w:fill="FFFF00"/>
              </w:rPr>
              <w:t>E</w:t>
            </w:r>
            <w:r w:rsidRPr="005177ED">
              <w:rPr>
                <w:rFonts w:ascii="Arial" w:hAnsi="Arial" w:cs="Arial"/>
                <w:b/>
                <w:bCs/>
                <w:color w:val="000000"/>
                <w:spacing w:val="1"/>
                <w:sz w:val="22"/>
                <w:szCs w:val="22"/>
                <w:shd w:val="clear" w:color="auto" w:fill="FFFF00"/>
              </w:rPr>
              <w:t>T</w:t>
            </w:r>
            <w:r w:rsidRPr="005177ED">
              <w:rPr>
                <w:rFonts w:ascii="Arial" w:hAnsi="Arial" w:cs="Arial"/>
                <w:b/>
                <w:bCs/>
                <w:color w:val="000000"/>
                <w:sz w:val="22"/>
                <w:szCs w:val="22"/>
                <w:shd w:val="clear" w:color="auto" w:fill="FFFF00"/>
              </w:rPr>
              <w:t>T</w:t>
            </w:r>
            <w:r w:rsidRPr="005177ED">
              <w:rPr>
                <w:rFonts w:ascii="Arial" w:hAnsi="Arial" w:cs="Arial"/>
                <w:b/>
                <w:bCs/>
                <w:color w:val="000000"/>
                <w:spacing w:val="-5"/>
                <w:sz w:val="22"/>
                <w:szCs w:val="22"/>
                <w:shd w:val="clear" w:color="auto" w:fill="FFFF00"/>
              </w:rPr>
              <w:t> </w:t>
            </w:r>
            <w:r w:rsidRPr="005177ED">
              <w:rPr>
                <w:rFonts w:ascii="Arial" w:hAnsi="Arial" w:cs="Arial"/>
                <w:b/>
                <w:bCs/>
                <w:color w:val="000000"/>
                <w:spacing w:val="1"/>
                <w:sz w:val="22"/>
                <w:szCs w:val="22"/>
                <w:shd w:val="clear" w:color="auto" w:fill="FFFF00"/>
              </w:rPr>
              <w:t>o</w:t>
            </w:r>
            <w:r w:rsidRPr="005177ED">
              <w:rPr>
                <w:rFonts w:ascii="Arial" w:hAnsi="Arial" w:cs="Arial"/>
                <w:b/>
                <w:bCs/>
                <w:color w:val="000000"/>
                <w:sz w:val="22"/>
                <w:szCs w:val="22"/>
                <w:shd w:val="clear" w:color="auto" w:fill="FFFF00"/>
              </w:rPr>
              <w:t>f t</w:t>
            </w:r>
            <w:r w:rsidRPr="005177ED">
              <w:rPr>
                <w:rFonts w:ascii="Arial" w:hAnsi="Arial" w:cs="Arial"/>
                <w:b/>
                <w:bCs/>
                <w:color w:val="000000"/>
                <w:spacing w:val="1"/>
                <w:sz w:val="22"/>
                <w:szCs w:val="22"/>
                <w:shd w:val="clear" w:color="auto" w:fill="FFFF00"/>
              </w:rPr>
              <w:t>axe</w:t>
            </w:r>
            <w:r w:rsidRPr="005177ED">
              <w:rPr>
                <w:rFonts w:ascii="Arial" w:hAnsi="Arial" w:cs="Arial"/>
                <w:b/>
                <w:bCs/>
                <w:color w:val="000000"/>
                <w:sz w:val="22"/>
                <w:szCs w:val="22"/>
                <w:shd w:val="clear" w:color="auto" w:fill="FFFF00"/>
              </w:rPr>
              <w:t>s:</w:t>
            </w:r>
          </w:p>
          <w:p w:rsidR="00F93DB3" w:rsidRPr="005177ED" w:rsidRDefault="00F93DB3" w:rsidP="005F25CD">
            <w:pPr>
              <w:pStyle w:val="m-1504741394124047686gmail-m3035494428858640216gmail-m-8980816966724749997gmail-tableparagraph"/>
              <w:spacing w:before="17" w:beforeAutospacing="0" w:after="0" w:afterAutospacing="0"/>
              <w:ind w:left="104"/>
              <w:rPr>
                <w:color w:val="000000"/>
                <w:sz w:val="22"/>
                <w:szCs w:val="22"/>
              </w:rPr>
            </w:pPr>
            <w:r w:rsidRPr="005177ED">
              <w:rPr>
                <w:b/>
                <w:bCs/>
                <w:color w:val="000000"/>
                <w:sz w:val="22"/>
                <w:szCs w:val="22"/>
                <w:shd w:val="clear" w:color="auto" w:fill="FFFF00"/>
              </w:rPr>
              <w:t>$ 30,000 @ 0.25% from Total G.R. less taxes NETT</w:t>
            </w:r>
          </w:p>
          <w:p w:rsidR="00F93DB3" w:rsidRPr="005177ED" w:rsidRDefault="00F93DB3" w:rsidP="005F25CD">
            <w:pPr>
              <w:pStyle w:val="m-1504741394124047686gmail-m3035494428858640216gmail-m-8980816966724749997gmail-tableparagraph"/>
              <w:spacing w:before="17" w:beforeAutospacing="0" w:after="0" w:afterAutospacing="0"/>
              <w:ind w:left="104"/>
              <w:rPr>
                <w:color w:val="000000"/>
                <w:sz w:val="22"/>
                <w:szCs w:val="22"/>
              </w:rPr>
            </w:pPr>
            <w:r w:rsidRPr="005177ED">
              <w:rPr>
                <w:b/>
                <w:bCs/>
                <w:color w:val="000000"/>
                <w:sz w:val="22"/>
                <w:szCs w:val="22"/>
                <w:shd w:val="clear" w:color="auto" w:fill="FFFF00"/>
              </w:rPr>
              <w:t>$ 45,000 @ 0.50% from Total G.R. less taxes NETT</w:t>
            </w:r>
          </w:p>
          <w:p w:rsidR="00F93DB3" w:rsidRPr="005177ED" w:rsidRDefault="00F93DB3" w:rsidP="005F25CD">
            <w:pPr>
              <w:pStyle w:val="m-1504741394124047686gmail-m3035494428858640216gmail-m-8980816966724749997gmail-tableparagraph"/>
              <w:spacing w:before="17" w:beforeAutospacing="0" w:after="0" w:afterAutospacing="0"/>
              <w:ind w:left="104"/>
              <w:rPr>
                <w:color w:val="000000"/>
                <w:sz w:val="22"/>
                <w:szCs w:val="22"/>
              </w:rPr>
            </w:pPr>
            <w:r w:rsidRPr="005177ED">
              <w:rPr>
                <w:b/>
                <w:bCs/>
                <w:color w:val="000000"/>
                <w:sz w:val="22"/>
                <w:szCs w:val="22"/>
                <w:shd w:val="clear" w:color="auto" w:fill="FFFF00"/>
              </w:rPr>
              <w:t>$ 60,000 @ 0.75% from Total G.R. less taxes NETT</w:t>
            </w:r>
          </w:p>
          <w:p w:rsidR="00F93DB3" w:rsidRPr="005177ED" w:rsidRDefault="00F93DB3" w:rsidP="005F25CD">
            <w:pPr>
              <w:pStyle w:val="m-1504741394124047686gmail-m3035494428858640216gmail-m-8980816966724749997gmail-tableparagraph"/>
              <w:spacing w:before="17" w:beforeAutospacing="0" w:after="0" w:afterAutospacing="0"/>
              <w:ind w:left="104"/>
              <w:rPr>
                <w:color w:val="000000"/>
                <w:sz w:val="22"/>
                <w:szCs w:val="22"/>
              </w:rPr>
            </w:pPr>
            <w:r w:rsidRPr="005177ED">
              <w:rPr>
                <w:b/>
                <w:bCs/>
                <w:color w:val="000000"/>
                <w:sz w:val="22"/>
                <w:szCs w:val="22"/>
                <w:shd w:val="clear" w:color="auto" w:fill="FFFF00"/>
              </w:rPr>
              <w:t>$ 75,000 @ 1.00% from Total G.R. less taxes NETT</w:t>
            </w:r>
          </w:p>
          <w:p w:rsidR="00F93DB3" w:rsidRPr="005177ED" w:rsidRDefault="00F93DB3" w:rsidP="005F25CD">
            <w:pPr>
              <w:pStyle w:val="m-1504741394124047686gmail-m3035494428858640216gmail-m-8980816966724749997gmail-tableparagraph"/>
              <w:spacing w:before="17" w:beforeAutospacing="0" w:after="0" w:afterAutospacing="0"/>
              <w:ind w:left="104"/>
              <w:rPr>
                <w:color w:val="000000"/>
                <w:sz w:val="22"/>
                <w:szCs w:val="22"/>
              </w:rPr>
            </w:pPr>
            <w:r w:rsidRPr="005177ED">
              <w:rPr>
                <w:b/>
                <w:bCs/>
                <w:color w:val="000000"/>
                <w:sz w:val="22"/>
                <w:szCs w:val="22"/>
                <w:shd w:val="clear" w:color="auto" w:fill="FFFF00"/>
              </w:rPr>
              <w:t>$ 90,000 @ 1.25% from Total G.R. less taxes NETT</w:t>
            </w:r>
          </w:p>
          <w:p w:rsidR="00F93DB3" w:rsidRPr="005177ED" w:rsidRDefault="00F93DB3" w:rsidP="005F25CD">
            <w:pPr>
              <w:pStyle w:val="m-1504741394124047686gmail-m3035494428858640216gmail-m-8980816966724749997gmail-tableparagraph"/>
              <w:spacing w:before="17" w:beforeAutospacing="0" w:after="0" w:afterAutospacing="0"/>
              <w:ind w:left="104"/>
              <w:rPr>
                <w:color w:val="000000"/>
                <w:sz w:val="22"/>
                <w:szCs w:val="22"/>
              </w:rPr>
            </w:pPr>
            <w:r w:rsidRPr="005177ED">
              <w:rPr>
                <w:b/>
                <w:bCs/>
                <w:color w:val="000000"/>
                <w:sz w:val="22"/>
                <w:szCs w:val="22"/>
                <w:shd w:val="clear" w:color="auto" w:fill="FFFF00"/>
              </w:rPr>
              <w:t>$ 105,000 @ 1.50% from Total G.R. less taxes NETT</w:t>
            </w:r>
          </w:p>
          <w:p w:rsidR="00F93DB3" w:rsidRPr="005177ED" w:rsidRDefault="00F93DB3" w:rsidP="005F25CD">
            <w:pPr>
              <w:pStyle w:val="m-1504741394124047686gmail-m3035494428858640216gmail-m-8980816966724749997gmail-tableparagraph"/>
              <w:spacing w:before="17" w:beforeAutospacing="0" w:after="0" w:afterAutospacing="0"/>
              <w:ind w:left="104"/>
              <w:rPr>
                <w:color w:val="000000"/>
                <w:sz w:val="22"/>
                <w:szCs w:val="22"/>
              </w:rPr>
            </w:pPr>
            <w:r w:rsidRPr="005177ED">
              <w:rPr>
                <w:b/>
                <w:bCs/>
                <w:color w:val="000000"/>
                <w:sz w:val="22"/>
                <w:szCs w:val="22"/>
                <w:shd w:val="clear" w:color="auto" w:fill="FFFF00"/>
              </w:rPr>
              <w:t>$ 120,000 @ 1.75% from Total G.R. less taxes NETT</w:t>
            </w:r>
          </w:p>
          <w:p w:rsidR="00F93DB3" w:rsidRPr="005177ED" w:rsidRDefault="00F93DB3" w:rsidP="005F25CD">
            <w:pPr>
              <w:pStyle w:val="m-1504741394124047686gmail-m3035494428858640216gmail-m-8980816966724749997gmail-tableparagraph"/>
              <w:spacing w:before="17" w:beforeAutospacing="0" w:after="0" w:afterAutospacing="0"/>
              <w:ind w:left="104"/>
              <w:rPr>
                <w:color w:val="000000"/>
                <w:sz w:val="22"/>
                <w:szCs w:val="22"/>
              </w:rPr>
            </w:pPr>
            <w:r w:rsidRPr="005177ED">
              <w:rPr>
                <w:b/>
                <w:bCs/>
                <w:color w:val="000000"/>
                <w:sz w:val="22"/>
                <w:szCs w:val="22"/>
                <w:shd w:val="clear" w:color="auto" w:fill="FFFF00"/>
              </w:rPr>
              <w:t>$ 135,000 @ 2.00% from Total G.R. less taxes NETT</w:t>
            </w:r>
          </w:p>
          <w:p w:rsidR="00F93DB3" w:rsidRPr="005177ED" w:rsidRDefault="00F93DB3" w:rsidP="005F25CD">
            <w:pPr>
              <w:pStyle w:val="m-1504741394124047686gmail-m3035494428858640216gmail-m-8980816966724749997gmail-tableparagraph"/>
              <w:spacing w:before="17" w:beforeAutospacing="0" w:after="0" w:afterAutospacing="0"/>
              <w:ind w:left="104"/>
              <w:rPr>
                <w:color w:val="000000"/>
                <w:sz w:val="22"/>
                <w:szCs w:val="22"/>
              </w:rPr>
            </w:pPr>
            <w:r w:rsidRPr="005177ED">
              <w:rPr>
                <w:b/>
                <w:bCs/>
                <w:color w:val="000000"/>
                <w:sz w:val="22"/>
                <w:szCs w:val="22"/>
                <w:shd w:val="clear" w:color="auto" w:fill="FFFF00"/>
              </w:rPr>
              <w:t>$ 150,000 @ 2.50% from Total G.R. less taxes NETT</w:t>
            </w:r>
          </w:p>
          <w:p w:rsidR="00F93DB3" w:rsidRDefault="00F93DB3" w:rsidP="005F25CD">
            <w:pPr>
              <w:pStyle w:val="m-1504741394124047686gmail-m3035494428858640216gmail-m-8980816966724749997gmail-tableparagraph"/>
              <w:spacing w:before="17" w:beforeAutospacing="0" w:after="0" w:afterAutospacing="0"/>
              <w:ind w:left="104"/>
              <w:rPr>
                <w:color w:val="000000"/>
              </w:rPr>
            </w:pPr>
            <w:r w:rsidRPr="005177ED">
              <w:rPr>
                <w:b/>
                <w:bCs/>
                <w:color w:val="000000"/>
                <w:sz w:val="22"/>
                <w:szCs w:val="22"/>
                <w:shd w:val="clear" w:color="auto" w:fill="FFFF00"/>
              </w:rPr>
              <w:t>$ 165,000 @ 3.00% from Total G.R. less taxes NETT</w:t>
            </w:r>
          </w:p>
        </w:tc>
      </w:tr>
    </w:tbl>
    <w:p w:rsidR="000C0D35" w:rsidRDefault="000C0D35" w:rsidP="00F65BA0">
      <w:pPr>
        <w:spacing w:before="100" w:beforeAutospacing="1" w:after="100" w:afterAutospacing="1"/>
        <w:jc w:val="both"/>
        <w:rPr>
          <w:rFonts w:ascii="Helvetica" w:hAnsi="Helvetica" w:cs="Helvetica"/>
          <w:color w:val="303336"/>
          <w:spacing w:val="3"/>
        </w:rPr>
      </w:pPr>
    </w:p>
    <w:p w:rsidR="00CF199A" w:rsidRDefault="00CF199A" w:rsidP="00F65BA0">
      <w:pPr>
        <w:spacing w:before="100" w:beforeAutospacing="1" w:after="100" w:afterAutospacing="1"/>
        <w:jc w:val="both"/>
      </w:pPr>
      <w:r>
        <w:rPr>
          <w:rFonts w:ascii="Helvetica" w:hAnsi="Helvetica" w:cs="Helvetica"/>
          <w:color w:val="303336"/>
          <w:spacing w:val="3"/>
        </w:rPr>
        <w:lastRenderedPageBreak/>
        <w:t>What more to wait for as time working against us all just let the specialized crises management professionals handle the most drastic and challenging situation where we need IMMEDIATELY the below information to start INVENTING  ways to OVERCOME the Crises that will definitely affect your HIGH SEASON as well as you 2021 BUSINESS ON BOOKS (BOB) as till moment situation of BOB in Lebanon still gloomy so we require from your end the following information in order to give it the best possible dynamic creative ways and methods to generate NEW BUSINESS/BOOKINGS for your property:</w:t>
      </w:r>
    </w:p>
    <w:p w:rsidR="00CF199A" w:rsidRDefault="00CF199A" w:rsidP="00F65BA0">
      <w:pPr>
        <w:spacing w:before="100" w:beforeAutospacing="1" w:after="100" w:afterAutospacing="1"/>
        <w:jc w:val="both"/>
      </w:pPr>
      <w:r>
        <w:rPr>
          <w:rFonts w:ascii="Helvetica" w:hAnsi="Helvetica" w:cs="Helvetica"/>
          <w:color w:val="303336"/>
          <w:spacing w:val="3"/>
        </w:rPr>
        <w:t> </w:t>
      </w:r>
      <w:r>
        <w:rPr>
          <w:rFonts w:ascii="Helvetica" w:hAnsi="Helvetica" w:cs="Helvetica"/>
          <w:color w:val="303336"/>
        </w:rPr>
        <w:t>1-</w:t>
      </w:r>
      <w:r>
        <w:rPr>
          <w:color w:val="303336"/>
          <w:sz w:val="14"/>
          <w:szCs w:val="14"/>
        </w:rPr>
        <w:t xml:space="preserve">    </w:t>
      </w:r>
      <w:r>
        <w:rPr>
          <w:rFonts w:ascii="Helvetica" w:hAnsi="Helvetica" w:cs="Helvetica"/>
          <w:color w:val="303336"/>
          <w:spacing w:val="3"/>
        </w:rPr>
        <w:t>Select THREE room types that cater best to different markets with absolute leading RATES as we GUARANTEE NO ONLINE DISTRIBUTION but all closed circle through our selected DATA BASE WORLDWIDE (Five Continents)</w:t>
      </w:r>
      <w:r w:rsidR="00344A2B">
        <w:rPr>
          <w:rFonts w:ascii="Helvetica" w:hAnsi="Helvetica" w:cs="Helvetica"/>
          <w:color w:val="303336"/>
          <w:spacing w:val="3"/>
        </w:rPr>
        <w:t xml:space="preserve"> FCCM</w:t>
      </w:r>
    </w:p>
    <w:p w:rsidR="00CF199A" w:rsidRDefault="00CF199A" w:rsidP="00F65BA0">
      <w:pPr>
        <w:pStyle w:val="NormalWeb"/>
        <w:jc w:val="both"/>
      </w:pPr>
      <w:r>
        <w:rPr>
          <w:rFonts w:ascii="Helvetica" w:hAnsi="Helvetica" w:cs="Helvetica"/>
          <w:color w:val="303336"/>
        </w:rPr>
        <w:t>2-</w:t>
      </w:r>
      <w:r>
        <w:rPr>
          <w:color w:val="303336"/>
          <w:sz w:val="14"/>
          <w:szCs w:val="14"/>
        </w:rPr>
        <w:t xml:space="preserve">    </w:t>
      </w:r>
      <w:r>
        <w:rPr>
          <w:rFonts w:ascii="Helvetica" w:hAnsi="Helvetica" w:cs="Helvetica"/>
          <w:color w:val="303336"/>
          <w:spacing w:val="3"/>
        </w:rPr>
        <w:t>Photos for the property In/Out as well complete descriptions for the facilities offered and better to be in Word format for FAST ACTION from our part</w:t>
      </w:r>
    </w:p>
    <w:p w:rsidR="00CF199A" w:rsidRDefault="00CF199A" w:rsidP="00F65BA0">
      <w:pPr>
        <w:pStyle w:val="NormalWeb"/>
        <w:jc w:val="both"/>
      </w:pPr>
      <w:r>
        <w:rPr>
          <w:rFonts w:ascii="Helvetica" w:hAnsi="Helvetica" w:cs="Helvetica"/>
          <w:color w:val="303336"/>
        </w:rPr>
        <w:t>3-</w:t>
      </w:r>
      <w:r>
        <w:rPr>
          <w:color w:val="303336"/>
          <w:sz w:val="14"/>
          <w:szCs w:val="14"/>
        </w:rPr>
        <w:t xml:space="preserve">    </w:t>
      </w:r>
      <w:r>
        <w:rPr>
          <w:rFonts w:ascii="Helvetica" w:hAnsi="Helvetica" w:cs="Helvetica"/>
          <w:color w:val="303336"/>
          <w:spacing w:val="3"/>
        </w:rPr>
        <w:t>Link to your website in addition to copy of Trade License, Financial Number/VAT, and Commercial Register &amp; Signing Authority in ADDITION TO PAYMENT TERMS  </w:t>
      </w:r>
    </w:p>
    <w:p w:rsidR="00CF199A" w:rsidRDefault="00CF199A" w:rsidP="00F65BA0">
      <w:pPr>
        <w:spacing w:before="100" w:beforeAutospacing="1" w:after="100" w:afterAutospacing="1"/>
        <w:jc w:val="both"/>
        <w:rPr>
          <w:rFonts w:ascii="Helvetica" w:hAnsi="Helvetica" w:cs="Helvetica"/>
          <w:b/>
          <w:bCs/>
          <w:color w:val="303336"/>
          <w:spacing w:val="3"/>
        </w:rPr>
      </w:pPr>
      <w:r>
        <w:rPr>
          <w:rFonts w:ascii="Helvetica" w:hAnsi="Helvetica" w:cs="Helvetica"/>
          <w:b/>
          <w:bCs/>
          <w:color w:val="303336"/>
          <w:spacing w:val="3"/>
        </w:rPr>
        <w:t xml:space="preserve">Time to start thinking outside the box and taking the decision to partner with Five Continents Crises Management GmbH &amp; </w:t>
      </w:r>
      <w:proofErr w:type="spellStart"/>
      <w:r>
        <w:rPr>
          <w:rFonts w:ascii="Helvetica" w:hAnsi="Helvetica" w:cs="Helvetica"/>
          <w:b/>
          <w:bCs/>
          <w:color w:val="303336"/>
          <w:spacing w:val="3"/>
        </w:rPr>
        <w:t>Bey</w:t>
      </w:r>
      <w:proofErr w:type="spellEnd"/>
      <w:r>
        <w:rPr>
          <w:rFonts w:ascii="Helvetica" w:hAnsi="Helvetica" w:cs="Helvetica"/>
          <w:b/>
          <w:bCs/>
          <w:color w:val="303336"/>
          <w:spacing w:val="3"/>
        </w:rPr>
        <w:t>-Roth Incentive Travel NOW...</w:t>
      </w:r>
    </w:p>
    <w:p w:rsidR="000C0D35" w:rsidRDefault="000C0D35" w:rsidP="00F65BA0">
      <w:pPr>
        <w:spacing w:before="100" w:beforeAutospacing="1" w:after="100" w:afterAutospacing="1"/>
        <w:jc w:val="both"/>
        <w:rPr>
          <w:rFonts w:ascii="Helvetica" w:hAnsi="Helvetica" w:cs="Helvetica"/>
          <w:b/>
          <w:bCs/>
          <w:color w:val="303336"/>
          <w:spacing w:val="3"/>
        </w:rPr>
      </w:pPr>
    </w:p>
    <w:p w:rsidR="00CF199A" w:rsidRDefault="00CF199A" w:rsidP="00F65BA0">
      <w:pPr>
        <w:spacing w:before="100" w:beforeAutospacing="1" w:after="100" w:afterAutospacing="1"/>
        <w:jc w:val="both"/>
      </w:pPr>
      <w:r>
        <w:rPr>
          <w:rFonts w:ascii="Helvetica" w:hAnsi="Helvetica" w:cs="Helvetica"/>
          <w:b/>
          <w:bCs/>
          <w:color w:val="303336"/>
          <w:spacing w:val="3"/>
          <w:shd w:val="clear" w:color="auto" w:fill="FFFF00"/>
        </w:rPr>
        <w:t>N.B. Please find attached the form that you can easily fill and quickly return back to let your property benefit from our campaign as we are fighting against time...so need your understanding and assistance for quick response...</w:t>
      </w:r>
    </w:p>
    <w:p w:rsidR="00CF199A" w:rsidRDefault="00CF199A" w:rsidP="00CF199A">
      <w:pPr>
        <w:jc w:val="both"/>
      </w:pPr>
    </w:p>
    <w:p w:rsidR="00F65BA0" w:rsidRDefault="00F65BA0" w:rsidP="00CF199A">
      <w:pPr>
        <w:jc w:val="both"/>
      </w:pPr>
    </w:p>
    <w:p w:rsidR="00E0494B" w:rsidRDefault="00E0494B" w:rsidP="00CF199A">
      <w:pPr>
        <w:jc w:val="both"/>
      </w:pPr>
    </w:p>
    <w:p w:rsidR="002A5F55" w:rsidRDefault="002A5F55" w:rsidP="00CF199A">
      <w:pPr>
        <w:jc w:val="both"/>
      </w:pPr>
    </w:p>
    <w:p w:rsidR="002A5F55" w:rsidRDefault="002A5F55" w:rsidP="00CF199A">
      <w:pPr>
        <w:jc w:val="both"/>
      </w:pPr>
    </w:p>
    <w:p w:rsidR="000C0D35" w:rsidRDefault="000C0D35" w:rsidP="00CF199A">
      <w:pPr>
        <w:jc w:val="both"/>
      </w:pPr>
    </w:p>
    <w:p w:rsidR="000C0D35" w:rsidRDefault="000C0D35" w:rsidP="00CF199A">
      <w:pPr>
        <w:jc w:val="both"/>
      </w:pPr>
    </w:p>
    <w:p w:rsidR="000C0D35" w:rsidRDefault="000C0D35" w:rsidP="00CF199A">
      <w:pPr>
        <w:jc w:val="both"/>
      </w:pPr>
    </w:p>
    <w:p w:rsidR="00F65BA0" w:rsidRDefault="00F65BA0" w:rsidP="00CF199A">
      <w:pPr>
        <w:jc w:val="both"/>
      </w:pPr>
    </w:p>
    <w:p w:rsidR="00CF199A" w:rsidRPr="00A05645" w:rsidRDefault="00CF199A" w:rsidP="00CF199A">
      <w:pPr>
        <w:ind w:left="5760" w:firstLine="720"/>
        <w:rPr>
          <w:sz w:val="30"/>
          <w:szCs w:val="30"/>
        </w:rPr>
      </w:pPr>
      <w:r w:rsidRPr="00A05645">
        <w:rPr>
          <w:sz w:val="30"/>
          <w:szCs w:val="30"/>
        </w:rPr>
        <w:t>Elia Timani</w:t>
      </w:r>
    </w:p>
    <w:p w:rsidR="00CF199A" w:rsidRDefault="00CF199A" w:rsidP="00CF199A">
      <w:pPr>
        <w:ind w:left="6480" w:firstLine="720"/>
      </w:pPr>
    </w:p>
    <w:p w:rsidR="00CF199A" w:rsidRPr="00A05645" w:rsidRDefault="00CF199A" w:rsidP="00CF199A">
      <w:pPr>
        <w:ind w:left="3600" w:firstLine="720"/>
        <w:rPr>
          <w:color w:val="666666"/>
          <w:sz w:val="26"/>
          <w:szCs w:val="26"/>
        </w:rPr>
      </w:pPr>
      <w:r>
        <w:rPr>
          <w:color w:val="666666"/>
        </w:rPr>
        <w:tab/>
      </w:r>
      <w:r>
        <w:rPr>
          <w:color w:val="666666"/>
        </w:rPr>
        <w:tab/>
      </w:r>
      <w:r w:rsidRPr="00A05645">
        <w:rPr>
          <w:color w:val="666666"/>
          <w:sz w:val="26"/>
          <w:szCs w:val="26"/>
        </w:rPr>
        <w:t xml:space="preserve">Chief Business Development Officer </w:t>
      </w:r>
    </w:p>
    <w:p w:rsidR="00A05645" w:rsidRPr="00A05645" w:rsidRDefault="00A05645" w:rsidP="00CF199A">
      <w:pPr>
        <w:ind w:left="3600" w:firstLine="720"/>
        <w:rPr>
          <w:color w:val="666666"/>
          <w:sz w:val="26"/>
          <w:szCs w:val="26"/>
        </w:rPr>
      </w:pPr>
    </w:p>
    <w:p w:rsidR="0066392F" w:rsidRPr="00A05645" w:rsidRDefault="00CF199A" w:rsidP="00CF199A">
      <w:pPr>
        <w:ind w:left="3600"/>
        <w:rPr>
          <w:sz w:val="26"/>
          <w:szCs w:val="26"/>
        </w:rPr>
      </w:pPr>
      <w:r w:rsidRPr="00A05645">
        <w:rPr>
          <w:b/>
          <w:bCs/>
          <w:color w:val="666666"/>
          <w:sz w:val="26"/>
          <w:szCs w:val="26"/>
        </w:rPr>
        <w:tab/>
      </w:r>
      <w:r w:rsidRPr="00A05645">
        <w:rPr>
          <w:b/>
          <w:bCs/>
          <w:color w:val="666666"/>
          <w:sz w:val="26"/>
          <w:szCs w:val="26"/>
        </w:rPr>
        <w:tab/>
      </w:r>
      <w:r w:rsidRPr="00A05645">
        <w:rPr>
          <w:b/>
          <w:bCs/>
          <w:color w:val="666666"/>
          <w:sz w:val="26"/>
          <w:szCs w:val="26"/>
        </w:rPr>
        <w:tab/>
        <w:t>CBDO –LEVANT/MENA region</w:t>
      </w:r>
    </w:p>
    <w:sectPr w:rsidR="0066392F" w:rsidRPr="00A05645" w:rsidSect="003C5538">
      <w:pgSz w:w="12240" w:h="15840"/>
      <w:pgMar w:top="2016" w:right="1152" w:bottom="43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E7C30"/>
    <w:multiLevelType w:val="hybridMultilevel"/>
    <w:tmpl w:val="3FCCDA18"/>
    <w:lvl w:ilvl="0" w:tplc="EE5E3ED0">
      <w:numFmt w:val="bullet"/>
      <w:lvlText w:val=""/>
      <w:lvlJc w:val="left"/>
      <w:pPr>
        <w:ind w:left="720" w:hanging="360"/>
      </w:pPr>
      <w:rPr>
        <w:rFonts w:ascii="Symbol" w:eastAsiaTheme="minorHAnsi"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080EF9"/>
    <w:multiLevelType w:val="multilevel"/>
    <w:tmpl w:val="564C1B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35A6B15"/>
    <w:multiLevelType w:val="hybridMultilevel"/>
    <w:tmpl w:val="B7F6D956"/>
    <w:lvl w:ilvl="0" w:tplc="1834FFB0">
      <w:start w:val="3"/>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1B25CC"/>
    <w:multiLevelType w:val="hybridMultilevel"/>
    <w:tmpl w:val="72CA5172"/>
    <w:lvl w:ilvl="0" w:tplc="F4A869A0">
      <w:start w:val="1"/>
      <w:numFmt w:val="upperLetter"/>
      <w:lvlText w:val="%1)"/>
      <w:lvlJc w:val="left"/>
      <w:pPr>
        <w:ind w:left="2260" w:hanging="360"/>
      </w:pPr>
      <w:rPr>
        <w:rFonts w:cs="Times New Roman" w:hint="default"/>
        <w:b/>
        <w:bCs/>
      </w:rPr>
    </w:lvl>
    <w:lvl w:ilvl="1" w:tplc="04090019" w:tentative="1">
      <w:start w:val="1"/>
      <w:numFmt w:val="lowerLetter"/>
      <w:lvlText w:val="%2."/>
      <w:lvlJc w:val="left"/>
      <w:pPr>
        <w:ind w:left="2980" w:hanging="360"/>
      </w:pPr>
      <w:rPr>
        <w:rFonts w:cs="Times New Roman"/>
      </w:rPr>
    </w:lvl>
    <w:lvl w:ilvl="2" w:tplc="0409001B" w:tentative="1">
      <w:start w:val="1"/>
      <w:numFmt w:val="lowerRoman"/>
      <w:lvlText w:val="%3."/>
      <w:lvlJc w:val="right"/>
      <w:pPr>
        <w:ind w:left="3700" w:hanging="180"/>
      </w:pPr>
      <w:rPr>
        <w:rFonts w:cs="Times New Roman"/>
      </w:rPr>
    </w:lvl>
    <w:lvl w:ilvl="3" w:tplc="0409000F" w:tentative="1">
      <w:start w:val="1"/>
      <w:numFmt w:val="decimal"/>
      <w:lvlText w:val="%4."/>
      <w:lvlJc w:val="left"/>
      <w:pPr>
        <w:ind w:left="4420" w:hanging="360"/>
      </w:pPr>
      <w:rPr>
        <w:rFonts w:cs="Times New Roman"/>
      </w:rPr>
    </w:lvl>
    <w:lvl w:ilvl="4" w:tplc="04090019" w:tentative="1">
      <w:start w:val="1"/>
      <w:numFmt w:val="lowerLetter"/>
      <w:lvlText w:val="%5."/>
      <w:lvlJc w:val="left"/>
      <w:pPr>
        <w:ind w:left="5140" w:hanging="360"/>
      </w:pPr>
      <w:rPr>
        <w:rFonts w:cs="Times New Roman"/>
      </w:rPr>
    </w:lvl>
    <w:lvl w:ilvl="5" w:tplc="0409001B" w:tentative="1">
      <w:start w:val="1"/>
      <w:numFmt w:val="lowerRoman"/>
      <w:lvlText w:val="%6."/>
      <w:lvlJc w:val="right"/>
      <w:pPr>
        <w:ind w:left="5860" w:hanging="180"/>
      </w:pPr>
      <w:rPr>
        <w:rFonts w:cs="Times New Roman"/>
      </w:rPr>
    </w:lvl>
    <w:lvl w:ilvl="6" w:tplc="0409000F" w:tentative="1">
      <w:start w:val="1"/>
      <w:numFmt w:val="decimal"/>
      <w:lvlText w:val="%7."/>
      <w:lvlJc w:val="left"/>
      <w:pPr>
        <w:ind w:left="6580" w:hanging="360"/>
      </w:pPr>
      <w:rPr>
        <w:rFonts w:cs="Times New Roman"/>
      </w:rPr>
    </w:lvl>
    <w:lvl w:ilvl="7" w:tplc="04090019" w:tentative="1">
      <w:start w:val="1"/>
      <w:numFmt w:val="lowerLetter"/>
      <w:lvlText w:val="%8."/>
      <w:lvlJc w:val="left"/>
      <w:pPr>
        <w:ind w:left="7300" w:hanging="360"/>
      </w:pPr>
      <w:rPr>
        <w:rFonts w:cs="Times New Roman"/>
      </w:rPr>
    </w:lvl>
    <w:lvl w:ilvl="8" w:tplc="0409001B" w:tentative="1">
      <w:start w:val="1"/>
      <w:numFmt w:val="lowerRoman"/>
      <w:lvlText w:val="%9."/>
      <w:lvlJc w:val="right"/>
      <w:pPr>
        <w:ind w:left="8020" w:hanging="180"/>
      </w:pPr>
      <w:rPr>
        <w:rFonts w:cs="Times New Roman"/>
      </w:rPr>
    </w:lvl>
  </w:abstractNum>
  <w:abstractNum w:abstractNumId="4">
    <w:nsid w:val="33312482"/>
    <w:multiLevelType w:val="hybridMultilevel"/>
    <w:tmpl w:val="C7EE733E"/>
    <w:lvl w:ilvl="0" w:tplc="7DEAE8BA">
      <w:start w:val="1"/>
      <w:numFmt w:val="decimal"/>
      <w:lvlText w:val="%1-"/>
      <w:lvlJc w:val="left"/>
      <w:pPr>
        <w:ind w:left="720" w:hanging="360"/>
      </w:pPr>
      <w:rPr>
        <w:rFonts w:ascii="Helvetica" w:hAnsi="Helvetica" w:cs="Helvetica" w:hint="default"/>
        <w:color w:val="30333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3373097D"/>
    <w:multiLevelType w:val="multilevel"/>
    <w:tmpl w:val="79C296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3D134B5A"/>
    <w:multiLevelType w:val="multilevel"/>
    <w:tmpl w:val="E2EC23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41C61523"/>
    <w:multiLevelType w:val="hybridMultilevel"/>
    <w:tmpl w:val="1E88A67C"/>
    <w:lvl w:ilvl="0" w:tplc="4FB2F0EC">
      <w:start w:val="1"/>
      <w:numFmt w:val="decimal"/>
      <w:lvlText w:val="%1-"/>
      <w:lvlJc w:val="left"/>
      <w:pPr>
        <w:ind w:left="1660" w:hanging="360"/>
      </w:pPr>
      <w:rPr>
        <w:rFonts w:cs="Times New Roman" w:hint="default"/>
      </w:rPr>
    </w:lvl>
    <w:lvl w:ilvl="1" w:tplc="04090019" w:tentative="1">
      <w:start w:val="1"/>
      <w:numFmt w:val="lowerLetter"/>
      <w:lvlText w:val="%2."/>
      <w:lvlJc w:val="left"/>
      <w:pPr>
        <w:ind w:left="2380" w:hanging="360"/>
      </w:pPr>
      <w:rPr>
        <w:rFonts w:cs="Times New Roman"/>
      </w:rPr>
    </w:lvl>
    <w:lvl w:ilvl="2" w:tplc="0409001B" w:tentative="1">
      <w:start w:val="1"/>
      <w:numFmt w:val="lowerRoman"/>
      <w:lvlText w:val="%3."/>
      <w:lvlJc w:val="right"/>
      <w:pPr>
        <w:ind w:left="3100" w:hanging="180"/>
      </w:pPr>
      <w:rPr>
        <w:rFonts w:cs="Times New Roman"/>
      </w:rPr>
    </w:lvl>
    <w:lvl w:ilvl="3" w:tplc="0409000F" w:tentative="1">
      <w:start w:val="1"/>
      <w:numFmt w:val="decimal"/>
      <w:lvlText w:val="%4."/>
      <w:lvlJc w:val="left"/>
      <w:pPr>
        <w:ind w:left="3820" w:hanging="360"/>
      </w:pPr>
      <w:rPr>
        <w:rFonts w:cs="Times New Roman"/>
      </w:rPr>
    </w:lvl>
    <w:lvl w:ilvl="4" w:tplc="04090019" w:tentative="1">
      <w:start w:val="1"/>
      <w:numFmt w:val="lowerLetter"/>
      <w:lvlText w:val="%5."/>
      <w:lvlJc w:val="left"/>
      <w:pPr>
        <w:ind w:left="4540" w:hanging="360"/>
      </w:pPr>
      <w:rPr>
        <w:rFonts w:cs="Times New Roman"/>
      </w:rPr>
    </w:lvl>
    <w:lvl w:ilvl="5" w:tplc="0409001B" w:tentative="1">
      <w:start w:val="1"/>
      <w:numFmt w:val="lowerRoman"/>
      <w:lvlText w:val="%6."/>
      <w:lvlJc w:val="right"/>
      <w:pPr>
        <w:ind w:left="5260" w:hanging="180"/>
      </w:pPr>
      <w:rPr>
        <w:rFonts w:cs="Times New Roman"/>
      </w:rPr>
    </w:lvl>
    <w:lvl w:ilvl="6" w:tplc="0409000F" w:tentative="1">
      <w:start w:val="1"/>
      <w:numFmt w:val="decimal"/>
      <w:lvlText w:val="%7."/>
      <w:lvlJc w:val="left"/>
      <w:pPr>
        <w:ind w:left="5980" w:hanging="360"/>
      </w:pPr>
      <w:rPr>
        <w:rFonts w:cs="Times New Roman"/>
      </w:rPr>
    </w:lvl>
    <w:lvl w:ilvl="7" w:tplc="04090019" w:tentative="1">
      <w:start w:val="1"/>
      <w:numFmt w:val="lowerLetter"/>
      <w:lvlText w:val="%8."/>
      <w:lvlJc w:val="left"/>
      <w:pPr>
        <w:ind w:left="6700" w:hanging="360"/>
      </w:pPr>
      <w:rPr>
        <w:rFonts w:cs="Times New Roman"/>
      </w:rPr>
    </w:lvl>
    <w:lvl w:ilvl="8" w:tplc="0409001B" w:tentative="1">
      <w:start w:val="1"/>
      <w:numFmt w:val="lowerRoman"/>
      <w:lvlText w:val="%9."/>
      <w:lvlJc w:val="right"/>
      <w:pPr>
        <w:ind w:left="7420" w:hanging="180"/>
      </w:pPr>
      <w:rPr>
        <w:rFonts w:cs="Times New Roman"/>
      </w:rPr>
    </w:lvl>
  </w:abstractNum>
  <w:abstractNum w:abstractNumId="8">
    <w:nsid w:val="50837F5B"/>
    <w:multiLevelType w:val="hybridMultilevel"/>
    <w:tmpl w:val="95161BC6"/>
    <w:lvl w:ilvl="0" w:tplc="DDFEE0DA">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1E120C"/>
    <w:multiLevelType w:val="multilevel"/>
    <w:tmpl w:val="2B48E3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60C47CBC"/>
    <w:multiLevelType w:val="hybridMultilevel"/>
    <w:tmpl w:val="C2FCF6F8"/>
    <w:lvl w:ilvl="0" w:tplc="F6F4A5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CC063D"/>
    <w:multiLevelType w:val="hybridMultilevel"/>
    <w:tmpl w:val="1E309F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2"/>
  </w:num>
  <w:num w:numId="5">
    <w:abstractNumId w:val="9"/>
  </w:num>
  <w:num w:numId="6">
    <w:abstractNumId w:val="1"/>
  </w:num>
  <w:num w:numId="7">
    <w:abstractNumId w:val="0"/>
  </w:num>
  <w:num w:numId="8">
    <w:abstractNumId w:val="8"/>
  </w:num>
  <w:num w:numId="9">
    <w:abstractNumId w:val="0"/>
  </w:num>
  <w:num w:numId="10">
    <w:abstractNumId w:val="11"/>
  </w:num>
  <w:num w:numId="11">
    <w:abstractNumId w:val="7"/>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CF5"/>
    <w:rsid w:val="00004BB2"/>
    <w:rsid w:val="000161BB"/>
    <w:rsid w:val="00031BCE"/>
    <w:rsid w:val="000367B2"/>
    <w:rsid w:val="000369AC"/>
    <w:rsid w:val="00097ECF"/>
    <w:rsid w:val="000A27EF"/>
    <w:rsid w:val="000C0D35"/>
    <w:rsid w:val="001000DC"/>
    <w:rsid w:val="00116C15"/>
    <w:rsid w:val="00121043"/>
    <w:rsid w:val="00144E7B"/>
    <w:rsid w:val="001A0996"/>
    <w:rsid w:val="002104AD"/>
    <w:rsid w:val="00212066"/>
    <w:rsid w:val="00223209"/>
    <w:rsid w:val="00271233"/>
    <w:rsid w:val="002A3F0B"/>
    <w:rsid w:val="002A5F55"/>
    <w:rsid w:val="002B48D0"/>
    <w:rsid w:val="002C5589"/>
    <w:rsid w:val="002E2C3E"/>
    <w:rsid w:val="00300EC0"/>
    <w:rsid w:val="003071F5"/>
    <w:rsid w:val="0032618F"/>
    <w:rsid w:val="00344A2B"/>
    <w:rsid w:val="00383318"/>
    <w:rsid w:val="00386D34"/>
    <w:rsid w:val="003C5538"/>
    <w:rsid w:val="003E4CD9"/>
    <w:rsid w:val="004278A8"/>
    <w:rsid w:val="004E2001"/>
    <w:rsid w:val="00500585"/>
    <w:rsid w:val="00507F74"/>
    <w:rsid w:val="005122BB"/>
    <w:rsid w:val="005177ED"/>
    <w:rsid w:val="00542DE2"/>
    <w:rsid w:val="00574288"/>
    <w:rsid w:val="00575C41"/>
    <w:rsid w:val="00580181"/>
    <w:rsid w:val="005D5BD6"/>
    <w:rsid w:val="00607B02"/>
    <w:rsid w:val="006638B6"/>
    <w:rsid w:val="0066392F"/>
    <w:rsid w:val="006E25F9"/>
    <w:rsid w:val="006F58CE"/>
    <w:rsid w:val="0070488E"/>
    <w:rsid w:val="00741F73"/>
    <w:rsid w:val="00743D23"/>
    <w:rsid w:val="0076387F"/>
    <w:rsid w:val="00793366"/>
    <w:rsid w:val="00870B2E"/>
    <w:rsid w:val="008733DA"/>
    <w:rsid w:val="00893A91"/>
    <w:rsid w:val="008B6464"/>
    <w:rsid w:val="008F0580"/>
    <w:rsid w:val="008F75DA"/>
    <w:rsid w:val="00924542"/>
    <w:rsid w:val="00990373"/>
    <w:rsid w:val="009909FE"/>
    <w:rsid w:val="00991FD1"/>
    <w:rsid w:val="009D0567"/>
    <w:rsid w:val="009F155D"/>
    <w:rsid w:val="00A03203"/>
    <w:rsid w:val="00A05645"/>
    <w:rsid w:val="00A823F9"/>
    <w:rsid w:val="00AD4615"/>
    <w:rsid w:val="00AE27C0"/>
    <w:rsid w:val="00AF0C3F"/>
    <w:rsid w:val="00AF4E0D"/>
    <w:rsid w:val="00B07FA5"/>
    <w:rsid w:val="00BF417E"/>
    <w:rsid w:val="00C0019E"/>
    <w:rsid w:val="00C05EF9"/>
    <w:rsid w:val="00C12B2E"/>
    <w:rsid w:val="00C5292E"/>
    <w:rsid w:val="00C54E2A"/>
    <w:rsid w:val="00C944C2"/>
    <w:rsid w:val="00CA11C4"/>
    <w:rsid w:val="00CF199A"/>
    <w:rsid w:val="00CF7C69"/>
    <w:rsid w:val="00D10946"/>
    <w:rsid w:val="00D12B0A"/>
    <w:rsid w:val="00D419F7"/>
    <w:rsid w:val="00D66FF7"/>
    <w:rsid w:val="00DB4372"/>
    <w:rsid w:val="00DC26E6"/>
    <w:rsid w:val="00DE4E33"/>
    <w:rsid w:val="00DF493A"/>
    <w:rsid w:val="00E0494B"/>
    <w:rsid w:val="00E07411"/>
    <w:rsid w:val="00E16BD8"/>
    <w:rsid w:val="00E47E97"/>
    <w:rsid w:val="00E6478A"/>
    <w:rsid w:val="00E76D23"/>
    <w:rsid w:val="00EB1D5B"/>
    <w:rsid w:val="00F31E58"/>
    <w:rsid w:val="00F65BA0"/>
    <w:rsid w:val="00F80D1A"/>
    <w:rsid w:val="00F93DB3"/>
    <w:rsid w:val="00FA2CF5"/>
    <w:rsid w:val="00FB6305"/>
    <w:rsid w:val="00FD45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A8CBCD-57F6-40A5-9E82-109552D06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CF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2CF5"/>
    <w:pPr>
      <w:spacing w:before="100" w:beforeAutospacing="1" w:after="100" w:afterAutospacing="1"/>
    </w:pPr>
  </w:style>
  <w:style w:type="paragraph" w:styleId="ListParagraph">
    <w:name w:val="List Paragraph"/>
    <w:basedOn w:val="Normal"/>
    <w:uiPriority w:val="34"/>
    <w:qFormat/>
    <w:rsid w:val="00FA2CF5"/>
    <w:pPr>
      <w:ind w:left="720"/>
    </w:pPr>
  </w:style>
  <w:style w:type="paragraph" w:styleId="BalloonText">
    <w:name w:val="Balloon Text"/>
    <w:basedOn w:val="Normal"/>
    <w:link w:val="BalloonTextChar"/>
    <w:uiPriority w:val="99"/>
    <w:semiHidden/>
    <w:unhideWhenUsed/>
    <w:rsid w:val="007638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387F"/>
    <w:rPr>
      <w:rFonts w:ascii="Segoe UI" w:hAnsi="Segoe UI" w:cs="Segoe UI"/>
      <w:sz w:val="18"/>
      <w:szCs w:val="18"/>
    </w:rPr>
  </w:style>
  <w:style w:type="paragraph" w:styleId="NoSpacing">
    <w:name w:val="No Spacing"/>
    <w:uiPriority w:val="1"/>
    <w:qFormat/>
    <w:rsid w:val="00223209"/>
    <w:pPr>
      <w:spacing w:after="0" w:line="240" w:lineRule="auto"/>
    </w:pPr>
    <w:rPr>
      <w:rFonts w:ascii="Times New Roman" w:hAnsi="Times New Roman" w:cs="Times New Roman"/>
      <w:sz w:val="24"/>
      <w:szCs w:val="24"/>
    </w:rPr>
  </w:style>
  <w:style w:type="paragraph" w:styleId="BodyText">
    <w:name w:val="Body Text"/>
    <w:basedOn w:val="Normal"/>
    <w:link w:val="BodyTextChar"/>
    <w:uiPriority w:val="1"/>
    <w:qFormat/>
    <w:rsid w:val="00C05EF9"/>
    <w:pPr>
      <w:widowControl w:val="0"/>
      <w:autoSpaceDE w:val="0"/>
      <w:autoSpaceDN w:val="0"/>
      <w:adjustRightInd w:val="0"/>
      <w:ind w:left="1300"/>
    </w:pPr>
    <w:rPr>
      <w:rFonts w:ascii="Arial" w:eastAsia="Times New Roman" w:hAnsi="Arial" w:cs="Arial"/>
      <w:sz w:val="19"/>
      <w:szCs w:val="19"/>
    </w:rPr>
  </w:style>
  <w:style w:type="character" w:customStyle="1" w:styleId="BodyTextChar">
    <w:name w:val="Body Text Char"/>
    <w:basedOn w:val="DefaultParagraphFont"/>
    <w:link w:val="BodyText"/>
    <w:uiPriority w:val="1"/>
    <w:rsid w:val="00C05EF9"/>
    <w:rPr>
      <w:rFonts w:ascii="Arial" w:eastAsia="Times New Roman" w:hAnsi="Arial" w:cs="Arial"/>
      <w:sz w:val="19"/>
      <w:szCs w:val="19"/>
    </w:rPr>
  </w:style>
  <w:style w:type="paragraph" w:customStyle="1" w:styleId="m-1504741394124047686gmail-m3035494428858640216gmail-m-8980816966724749997gmail-tableparagraph">
    <w:name w:val="m_-1504741394124047686gmail-m_3035494428858640216gmail-m_-8980816966724749997gmail-tableparagraph"/>
    <w:basedOn w:val="Normal"/>
    <w:rsid w:val="00F93DB3"/>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727955">
      <w:bodyDiv w:val="1"/>
      <w:marLeft w:val="0"/>
      <w:marRight w:val="0"/>
      <w:marTop w:val="0"/>
      <w:marBottom w:val="0"/>
      <w:divBdr>
        <w:top w:val="none" w:sz="0" w:space="0" w:color="auto"/>
        <w:left w:val="none" w:sz="0" w:space="0" w:color="auto"/>
        <w:bottom w:val="none" w:sz="0" w:space="0" w:color="auto"/>
        <w:right w:val="none" w:sz="0" w:space="0" w:color="auto"/>
      </w:divBdr>
    </w:div>
    <w:div w:id="383255093">
      <w:bodyDiv w:val="1"/>
      <w:marLeft w:val="0"/>
      <w:marRight w:val="0"/>
      <w:marTop w:val="0"/>
      <w:marBottom w:val="0"/>
      <w:divBdr>
        <w:top w:val="none" w:sz="0" w:space="0" w:color="auto"/>
        <w:left w:val="none" w:sz="0" w:space="0" w:color="auto"/>
        <w:bottom w:val="none" w:sz="0" w:space="0" w:color="auto"/>
        <w:right w:val="none" w:sz="0" w:space="0" w:color="auto"/>
      </w:divBdr>
    </w:div>
    <w:div w:id="395014482">
      <w:bodyDiv w:val="1"/>
      <w:marLeft w:val="0"/>
      <w:marRight w:val="0"/>
      <w:marTop w:val="0"/>
      <w:marBottom w:val="0"/>
      <w:divBdr>
        <w:top w:val="none" w:sz="0" w:space="0" w:color="auto"/>
        <w:left w:val="none" w:sz="0" w:space="0" w:color="auto"/>
        <w:bottom w:val="none" w:sz="0" w:space="0" w:color="auto"/>
        <w:right w:val="none" w:sz="0" w:space="0" w:color="auto"/>
      </w:divBdr>
    </w:div>
    <w:div w:id="520776451">
      <w:bodyDiv w:val="1"/>
      <w:marLeft w:val="0"/>
      <w:marRight w:val="0"/>
      <w:marTop w:val="0"/>
      <w:marBottom w:val="0"/>
      <w:divBdr>
        <w:top w:val="none" w:sz="0" w:space="0" w:color="auto"/>
        <w:left w:val="none" w:sz="0" w:space="0" w:color="auto"/>
        <w:bottom w:val="none" w:sz="0" w:space="0" w:color="auto"/>
        <w:right w:val="none" w:sz="0" w:space="0" w:color="auto"/>
      </w:divBdr>
    </w:div>
    <w:div w:id="625502576">
      <w:bodyDiv w:val="1"/>
      <w:marLeft w:val="0"/>
      <w:marRight w:val="0"/>
      <w:marTop w:val="0"/>
      <w:marBottom w:val="0"/>
      <w:divBdr>
        <w:top w:val="none" w:sz="0" w:space="0" w:color="auto"/>
        <w:left w:val="none" w:sz="0" w:space="0" w:color="auto"/>
        <w:bottom w:val="none" w:sz="0" w:space="0" w:color="auto"/>
        <w:right w:val="none" w:sz="0" w:space="0" w:color="auto"/>
      </w:divBdr>
    </w:div>
    <w:div w:id="880245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60871A-844D-40E8-8823-8DCF12484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407</TotalTime>
  <Pages>1</Pages>
  <Words>3949</Words>
  <Characters>22511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26408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Rana Abi Nahed</dc:creator>
  <cp:keywords/>
  <dc:description/>
  <cp:lastModifiedBy>Windows User</cp:lastModifiedBy>
  <cp:revision>27</cp:revision>
  <cp:lastPrinted>2020-04-18T13:17:00Z</cp:lastPrinted>
  <dcterms:created xsi:type="dcterms:W3CDTF">2020-04-13T19:19:00Z</dcterms:created>
  <dcterms:modified xsi:type="dcterms:W3CDTF">2020-04-18T13:19:00Z</dcterms:modified>
</cp:coreProperties>
</file>